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E24" w:rsidRPr="00DD0350" w:rsidRDefault="002B3E24" w:rsidP="00472EE8">
      <w:pPr>
        <w:rPr>
          <w:rFonts w:ascii="TyponineSans Lt" w:hAnsi="TyponineSans Lt"/>
          <w:b/>
          <w:lang w:val="en-US" w:eastAsia="en-US"/>
        </w:rPr>
      </w:pPr>
      <w:r w:rsidRPr="00DD0350">
        <w:rPr>
          <w:rFonts w:ascii="TyponineSans Lt" w:hAnsi="TyponineSans Lt"/>
          <w:b/>
        </w:rPr>
        <w:t>UPRAVNO VIJEĆE</w:t>
      </w:r>
    </w:p>
    <w:p w:rsidR="002B3E24" w:rsidRPr="00DD0350" w:rsidRDefault="002B3E24" w:rsidP="00472EE8">
      <w:pPr>
        <w:rPr>
          <w:rFonts w:ascii="TyponineSans Lt" w:hAnsi="TyponineSans Lt" w:cs="Segoe UI Semilight"/>
        </w:rPr>
      </w:pPr>
      <w:r w:rsidRPr="00DD0350">
        <w:rPr>
          <w:rFonts w:ascii="TyponineSans Lt" w:hAnsi="TyponineSans Lt" w:cs="Segoe UI Semilight"/>
        </w:rPr>
        <w:t>KLASA: 007-02/24-01/01</w:t>
      </w:r>
    </w:p>
    <w:p w:rsidR="002B3E24" w:rsidRPr="00DD0350" w:rsidRDefault="002B3E24" w:rsidP="00472EE8">
      <w:pPr>
        <w:rPr>
          <w:rFonts w:ascii="TyponineSans Lt" w:hAnsi="TyponineSans Lt" w:cs="Segoe UI Semilight"/>
        </w:rPr>
      </w:pPr>
      <w:r w:rsidRPr="00DD0350">
        <w:rPr>
          <w:rFonts w:ascii="TyponineSans Lt" w:hAnsi="TyponineSans Lt" w:cs="Segoe UI Semilight"/>
        </w:rPr>
        <w:t>UR.BROJ: 2170-6-2-07-25-</w:t>
      </w:r>
      <w:r w:rsidR="00C16EE1">
        <w:rPr>
          <w:rFonts w:ascii="TyponineSans Lt" w:hAnsi="TyponineSans Lt" w:cs="Segoe UI Semilight"/>
        </w:rPr>
        <w:t>109</w:t>
      </w:r>
    </w:p>
    <w:p w:rsidR="002B3E24" w:rsidRPr="00DD0350" w:rsidRDefault="002B3E24" w:rsidP="002B3E24">
      <w:pPr>
        <w:rPr>
          <w:rFonts w:ascii="TyponineSans Lt" w:hAnsi="TyponineSans Lt" w:cs="Segoe UI Semilight"/>
        </w:rPr>
      </w:pPr>
      <w:r w:rsidRPr="00DD0350">
        <w:rPr>
          <w:rFonts w:ascii="TyponineSans Lt" w:hAnsi="TyponineSans Lt" w:cs="Segoe UI Semilight"/>
        </w:rPr>
        <w:t xml:space="preserve">Crni Lug, </w:t>
      </w:r>
      <w:r w:rsidR="00C16EE1">
        <w:rPr>
          <w:rFonts w:ascii="TyponineSans Lt" w:hAnsi="TyponineSans Lt" w:cs="Segoe UI Semilight"/>
        </w:rPr>
        <w:t>21.10</w:t>
      </w:r>
      <w:r w:rsidRPr="00DD0350">
        <w:rPr>
          <w:rFonts w:ascii="TyponineSans Lt" w:hAnsi="TyponineSans Lt" w:cs="Segoe UI Semilight"/>
        </w:rPr>
        <w:t>.2025.</w:t>
      </w:r>
    </w:p>
    <w:tbl>
      <w:tblPr>
        <w:tblW w:w="0" w:type="auto"/>
        <w:tblInd w:w="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tblGrid>
      <w:tr w:rsidR="00C225BA" w:rsidRPr="00FE6937" w:rsidTr="00DE046C">
        <w:tc>
          <w:tcPr>
            <w:tcW w:w="3960" w:type="dxa"/>
            <w:tcBorders>
              <w:top w:val="nil"/>
              <w:left w:val="nil"/>
              <w:bottom w:val="nil"/>
              <w:right w:val="nil"/>
            </w:tcBorders>
            <w:shd w:val="clear" w:color="auto" w:fill="auto"/>
          </w:tcPr>
          <w:p w:rsidR="00C225BA" w:rsidRPr="00FE6937" w:rsidRDefault="00C225BA" w:rsidP="00DE046C">
            <w:pPr>
              <w:jc w:val="center"/>
              <w:rPr>
                <w:rFonts w:ascii="TyponineSans Lt" w:hAnsi="TyponineSans Lt" w:cs="Segoe UI Semilight"/>
                <w:b/>
              </w:rPr>
            </w:pPr>
            <w:r w:rsidRPr="00FE6937">
              <w:rPr>
                <w:rFonts w:ascii="TyponineSans Lt" w:hAnsi="TyponineSans Lt" w:cs="Segoe UI Semilight"/>
                <w:b/>
              </w:rPr>
              <w:t>Članovima Upravnog vijeća</w:t>
            </w:r>
          </w:p>
          <w:p w:rsidR="00C225BA" w:rsidRPr="00FE6937" w:rsidRDefault="00C225BA" w:rsidP="00DE046C">
            <w:pPr>
              <w:jc w:val="center"/>
              <w:rPr>
                <w:rFonts w:ascii="TyponineSans Lt" w:hAnsi="TyponineSans Lt" w:cs="Segoe UI Semilight"/>
                <w:b/>
              </w:rPr>
            </w:pPr>
            <w:r w:rsidRPr="00FE6937">
              <w:rPr>
                <w:rFonts w:ascii="TyponineSans Lt" w:hAnsi="TyponineSans Lt" w:cs="Segoe UI Semilight"/>
                <w:b/>
              </w:rPr>
              <w:t>JU „Nacionalni park Risnjak“</w:t>
            </w:r>
          </w:p>
          <w:p w:rsidR="00C225BA" w:rsidRPr="00FE6937" w:rsidRDefault="00C225BA" w:rsidP="00DE046C">
            <w:pPr>
              <w:jc w:val="center"/>
              <w:rPr>
                <w:rFonts w:ascii="TyponineSans Lt" w:hAnsi="TyponineSans Lt" w:cs="Segoe UI Semilight"/>
                <w:b/>
              </w:rPr>
            </w:pPr>
          </w:p>
          <w:p w:rsidR="00C225BA" w:rsidRPr="00FE6937" w:rsidRDefault="00C225BA" w:rsidP="00DE046C">
            <w:pPr>
              <w:jc w:val="center"/>
              <w:rPr>
                <w:rFonts w:ascii="TyponineSans Lt" w:hAnsi="TyponineSans Lt" w:cs="Segoe UI Semilight"/>
                <w:b/>
              </w:rPr>
            </w:pPr>
            <w:r w:rsidRPr="00FE6937">
              <w:rPr>
                <w:rFonts w:ascii="TyponineSans Lt" w:hAnsi="TyponineSans Lt" w:cs="Segoe UI Semilight"/>
                <w:b/>
              </w:rPr>
              <w:t>-  s v i m a</w:t>
            </w:r>
          </w:p>
        </w:tc>
      </w:tr>
    </w:tbl>
    <w:p w:rsidR="00FF70B9" w:rsidRPr="00FE6937" w:rsidRDefault="00FF70B9" w:rsidP="00223A0E">
      <w:pPr>
        <w:jc w:val="both"/>
        <w:rPr>
          <w:rFonts w:ascii="TyponineSans Lt" w:hAnsi="TyponineSans Lt" w:cs="Segoe UI Semilight"/>
        </w:rPr>
      </w:pPr>
    </w:p>
    <w:p w:rsidR="00141F7B" w:rsidRPr="00141F7B" w:rsidRDefault="00C225BA" w:rsidP="00141F7B">
      <w:pPr>
        <w:jc w:val="both"/>
        <w:rPr>
          <w:rFonts w:ascii="TyponineSans Lt" w:hAnsi="TyponineSans Lt" w:cs="Segoe UI Light"/>
          <w:lang w:eastAsia="en-US"/>
        </w:rPr>
      </w:pPr>
      <w:r w:rsidRPr="00FE6937">
        <w:rPr>
          <w:rFonts w:ascii="TyponineSans Lt" w:hAnsi="TyponineSans Lt" w:cs="Segoe UI Semilight"/>
        </w:rPr>
        <w:t xml:space="preserve">Sazivam </w:t>
      </w:r>
      <w:r w:rsidR="00C16EE1">
        <w:rPr>
          <w:rFonts w:ascii="TyponineSans Lt" w:hAnsi="TyponineSans Lt" w:cs="Segoe UI Semilight"/>
        </w:rPr>
        <w:t>25</w:t>
      </w:r>
      <w:r w:rsidRPr="00FE6937">
        <w:rPr>
          <w:rFonts w:ascii="TyponineSans Lt" w:hAnsi="TyponineSans Lt" w:cs="Segoe UI Semilight"/>
        </w:rPr>
        <w:t xml:space="preserve">. sjednicu Upravnog vijeća Javne ustanove „Nacionalni park Risnjak“ koja će se održati </w:t>
      </w:r>
      <w:r w:rsidRPr="00FE6937">
        <w:rPr>
          <w:rFonts w:ascii="TyponineSans Lt" w:hAnsi="TyponineSans Lt" w:cs="Segoe UI Semilight"/>
          <w:b/>
        </w:rPr>
        <w:t xml:space="preserve"> </w:t>
      </w:r>
      <w:r w:rsidR="005576EF">
        <w:rPr>
          <w:rFonts w:ascii="TyponineSans Lt" w:hAnsi="TyponineSans Lt" w:cs="Segoe UI Semilight"/>
          <w:b/>
          <w:u w:val="single"/>
        </w:rPr>
        <w:t>31</w:t>
      </w:r>
      <w:r w:rsidR="00C16EE1">
        <w:rPr>
          <w:rFonts w:ascii="TyponineSans Lt" w:hAnsi="TyponineSans Lt" w:cs="Segoe UI Semilight"/>
          <w:b/>
          <w:u w:val="single"/>
        </w:rPr>
        <w:t>.10</w:t>
      </w:r>
      <w:r w:rsidR="002B3E24">
        <w:rPr>
          <w:rFonts w:ascii="TyponineSans Lt" w:hAnsi="TyponineSans Lt" w:cs="Segoe UI Semilight"/>
          <w:b/>
          <w:u w:val="single"/>
        </w:rPr>
        <w:t>.2025</w:t>
      </w:r>
      <w:r w:rsidR="00141F7B">
        <w:rPr>
          <w:rFonts w:ascii="TyponineSans Lt" w:hAnsi="TyponineSans Lt" w:cs="Segoe UI Semilight"/>
          <w:b/>
          <w:u w:val="single"/>
        </w:rPr>
        <w:t>.</w:t>
      </w:r>
      <w:r w:rsidRPr="00FE6937">
        <w:rPr>
          <w:rFonts w:ascii="TyponineSans Lt" w:hAnsi="TyponineSans Lt" w:cs="Segoe UI Semilight"/>
          <w:b/>
        </w:rPr>
        <w:t xml:space="preserve"> </w:t>
      </w:r>
      <w:r w:rsidRPr="00FE6937">
        <w:rPr>
          <w:rFonts w:ascii="TyponineSans Lt" w:hAnsi="TyponineSans Lt" w:cs="Segoe UI Semilight"/>
        </w:rPr>
        <w:t>godine (</w:t>
      </w:r>
      <w:r w:rsidR="005576EF">
        <w:rPr>
          <w:rFonts w:ascii="TyponineSans Lt" w:hAnsi="TyponineSans Lt" w:cs="Segoe UI Semilight"/>
        </w:rPr>
        <w:t>petak</w:t>
      </w:r>
      <w:r w:rsidRPr="00FE6937">
        <w:rPr>
          <w:rFonts w:ascii="TyponineSans Lt" w:hAnsi="TyponineSans Lt" w:cs="Segoe UI Semilight"/>
        </w:rPr>
        <w:t xml:space="preserve">) s početkom </w:t>
      </w:r>
      <w:r w:rsidRPr="00FE6937">
        <w:rPr>
          <w:rFonts w:ascii="TyponineSans Lt" w:hAnsi="TyponineSans Lt" w:cs="Segoe UI Semilight"/>
          <w:b/>
          <w:u w:val="single"/>
        </w:rPr>
        <w:t xml:space="preserve">u </w:t>
      </w:r>
      <w:r w:rsidR="00141F7B">
        <w:rPr>
          <w:rFonts w:ascii="TyponineSans Lt" w:hAnsi="TyponineSans Lt" w:cs="Segoe UI Semilight"/>
          <w:b/>
          <w:u w:val="single"/>
        </w:rPr>
        <w:t>10</w:t>
      </w:r>
      <w:r w:rsidRPr="00FE6937">
        <w:rPr>
          <w:rFonts w:ascii="TyponineSans Lt" w:hAnsi="TyponineSans Lt" w:cs="Segoe UI Semilight"/>
          <w:b/>
          <w:u w:val="single"/>
        </w:rPr>
        <w:t>,00 sati</w:t>
      </w:r>
      <w:r w:rsidRPr="00FE6937">
        <w:rPr>
          <w:rFonts w:ascii="TyponineSans Lt" w:hAnsi="TyponineSans Lt" w:cs="Segoe UI Semilight"/>
        </w:rPr>
        <w:t xml:space="preserve"> </w:t>
      </w:r>
      <w:r w:rsidR="00141F7B" w:rsidRPr="00141F7B">
        <w:rPr>
          <w:rFonts w:ascii="TyponineSans Lt" w:hAnsi="TyponineSans Lt" w:cs="Segoe UI Light"/>
          <w:lang w:eastAsia="en-US"/>
        </w:rPr>
        <w:t>u Upravi JU „Nacionalni park Risnjak“, Bijela Vodica 48, 51317 Crni Lug</w:t>
      </w:r>
    </w:p>
    <w:p w:rsidR="00C225BA" w:rsidRDefault="00C225BA" w:rsidP="00C225BA">
      <w:pPr>
        <w:rPr>
          <w:rFonts w:ascii="TyponineSans Lt" w:hAnsi="TyponineSans Lt" w:cs="Segoe UI Semilight"/>
        </w:rPr>
      </w:pPr>
    </w:p>
    <w:p w:rsidR="00077BCD" w:rsidRPr="00FE6937" w:rsidRDefault="00077BCD" w:rsidP="00C225BA">
      <w:pPr>
        <w:rPr>
          <w:rFonts w:ascii="TyponineSans Lt" w:hAnsi="TyponineSans Lt" w:cs="Segoe UI Semilight"/>
        </w:rPr>
      </w:pPr>
    </w:p>
    <w:p w:rsidR="00C225BA" w:rsidRPr="00FE6937" w:rsidRDefault="00C225BA" w:rsidP="00C225BA">
      <w:pPr>
        <w:rPr>
          <w:rFonts w:ascii="TyponineSans Lt" w:hAnsi="TyponineSans Lt" w:cs="Segoe UI Semilight"/>
        </w:rPr>
      </w:pPr>
      <w:r w:rsidRPr="00FE6937">
        <w:rPr>
          <w:rFonts w:ascii="TyponineSans Lt" w:hAnsi="TyponineSans Lt" w:cs="Segoe UI Semilight"/>
        </w:rPr>
        <w:t xml:space="preserve">       Za sjednicu predlažem sljedeći:</w:t>
      </w:r>
    </w:p>
    <w:p w:rsidR="00223A0E" w:rsidRPr="00FE6937" w:rsidRDefault="00C225BA" w:rsidP="00904E01">
      <w:pPr>
        <w:jc w:val="center"/>
        <w:rPr>
          <w:rFonts w:ascii="TyponineSans Lt" w:hAnsi="TyponineSans Lt" w:cs="Segoe UI Semilight"/>
          <w:b/>
        </w:rPr>
      </w:pPr>
      <w:r w:rsidRPr="00FE6937">
        <w:rPr>
          <w:rFonts w:ascii="TyponineSans Lt" w:hAnsi="TyponineSans Lt" w:cs="Segoe UI Semilight"/>
          <w:b/>
        </w:rPr>
        <w:t>d n e v n i      r e d</w:t>
      </w:r>
    </w:p>
    <w:p w:rsidR="00DD04EA" w:rsidRPr="00141F7B" w:rsidRDefault="00DD04EA" w:rsidP="00141F7B">
      <w:pPr>
        <w:jc w:val="both"/>
        <w:rPr>
          <w:rFonts w:ascii="TyponineSans Lt" w:hAnsi="TyponineSans Lt"/>
        </w:rPr>
      </w:pPr>
    </w:p>
    <w:p w:rsidR="003D7CD1" w:rsidRDefault="003D7CD1" w:rsidP="00214E1C">
      <w:pPr>
        <w:pStyle w:val="Odlomakpopisa"/>
        <w:numPr>
          <w:ilvl w:val="0"/>
          <w:numId w:val="33"/>
        </w:numPr>
        <w:jc w:val="both"/>
        <w:rPr>
          <w:rFonts w:ascii="TyponineSans Lt" w:hAnsi="TyponineSans Lt" w:cs="Segoe UI Semilight"/>
        </w:rPr>
      </w:pPr>
      <w:r>
        <w:rPr>
          <w:rFonts w:ascii="TyponineSans Lt" w:hAnsi="TyponineSans Lt" w:cs="Segoe UI Semilight"/>
        </w:rPr>
        <w:t>Verifikacija zapisnika s</w:t>
      </w:r>
      <w:r w:rsidR="00C16EE1">
        <w:rPr>
          <w:rFonts w:ascii="TyponineSans Lt" w:hAnsi="TyponineSans Lt" w:cs="Segoe UI Semilight"/>
        </w:rPr>
        <w:t>a</w:t>
      </w:r>
      <w:r>
        <w:rPr>
          <w:rFonts w:ascii="TyponineSans Lt" w:hAnsi="TyponineSans Lt" w:cs="Segoe UI Semilight"/>
        </w:rPr>
        <w:t xml:space="preserve"> </w:t>
      </w:r>
      <w:r w:rsidR="00C16EE1">
        <w:rPr>
          <w:rFonts w:ascii="TyponineSans Lt" w:hAnsi="TyponineSans Lt" w:cs="Segoe UI Semilight"/>
        </w:rPr>
        <w:t>16. sjednice UV (31.03.2025.), 17. sjednice UV (11.04.2025.), 18. sjednice UV (13.05.2025.), 19. sjednice UV (16.05.2025.), 20. sjednice (03.06.2025.), 21. sjednice UV (12.06.2025.), 22. sjednice UV (17.07.2025.), 23. sjednice UV (21.08.2025.) i 24. sjednice UV (25.09.2025.)</w:t>
      </w:r>
    </w:p>
    <w:p w:rsidR="00C16EE1" w:rsidRDefault="00C16EE1" w:rsidP="00214E1C">
      <w:pPr>
        <w:pStyle w:val="Odlomakpopisa"/>
        <w:numPr>
          <w:ilvl w:val="0"/>
          <w:numId w:val="33"/>
        </w:numPr>
        <w:jc w:val="both"/>
        <w:rPr>
          <w:rFonts w:ascii="TyponineSans Lt" w:hAnsi="TyponineSans Lt" w:cs="Segoe UI Semilight"/>
        </w:rPr>
      </w:pPr>
      <w:r>
        <w:rPr>
          <w:rFonts w:ascii="TyponineSans Lt" w:hAnsi="TyponineSans Lt" w:cs="Segoe UI Semilight"/>
        </w:rPr>
        <w:t>Financijski izvještaj za I-IX 2025. god., informacije</w:t>
      </w:r>
    </w:p>
    <w:p w:rsidR="003215CA" w:rsidRDefault="00C16EE1" w:rsidP="003215CA">
      <w:pPr>
        <w:pStyle w:val="Odlomakpopisa"/>
        <w:numPr>
          <w:ilvl w:val="0"/>
          <w:numId w:val="33"/>
        </w:numPr>
        <w:jc w:val="both"/>
        <w:rPr>
          <w:rFonts w:ascii="TyponineSans Lt" w:hAnsi="TyponineSans Lt" w:cs="Segoe UI Light"/>
        </w:rPr>
      </w:pPr>
      <w:r w:rsidRPr="00DD04EA">
        <w:rPr>
          <w:rFonts w:ascii="TyponineSans Lt" w:hAnsi="TyponineSans Lt" w:cs="Segoe UI Semilight"/>
        </w:rPr>
        <w:t xml:space="preserve">Donošenje Odluke </w:t>
      </w:r>
      <w:r w:rsidRPr="00DD04EA">
        <w:rPr>
          <w:rFonts w:ascii="TyponineSans Lt" w:hAnsi="TyponineSans Lt" w:cs="Segoe UI Light"/>
          <w:bCs/>
        </w:rPr>
        <w:t xml:space="preserve">o </w:t>
      </w:r>
      <w:r w:rsidRPr="00DD04EA">
        <w:rPr>
          <w:rFonts w:ascii="TyponineSans Lt" w:hAnsi="TyponineSans Lt" w:cs="Segoe UI Light"/>
        </w:rPr>
        <w:t>izradi prijedloga financijskog plana za razdoblje 202</w:t>
      </w:r>
      <w:r>
        <w:rPr>
          <w:rFonts w:ascii="TyponineSans Lt" w:hAnsi="TyponineSans Lt" w:cs="Segoe UI Light"/>
        </w:rPr>
        <w:t>6</w:t>
      </w:r>
      <w:r w:rsidRPr="00DD04EA">
        <w:rPr>
          <w:rFonts w:ascii="TyponineSans Lt" w:hAnsi="TyponineSans Lt" w:cs="Segoe UI Light"/>
        </w:rPr>
        <w:t>.- 202</w:t>
      </w:r>
      <w:r>
        <w:rPr>
          <w:rFonts w:ascii="TyponineSans Lt" w:hAnsi="TyponineSans Lt" w:cs="Segoe UI Light"/>
        </w:rPr>
        <w:t>8</w:t>
      </w:r>
      <w:r w:rsidRPr="00DD04EA">
        <w:rPr>
          <w:rFonts w:ascii="TyponineSans Lt" w:hAnsi="TyponineSans Lt" w:cs="Segoe UI Light"/>
        </w:rPr>
        <w:t>. godine</w:t>
      </w:r>
    </w:p>
    <w:p w:rsidR="009858A4" w:rsidRPr="009858A4" w:rsidRDefault="009858A4" w:rsidP="009858A4">
      <w:pPr>
        <w:numPr>
          <w:ilvl w:val="0"/>
          <w:numId w:val="33"/>
        </w:numPr>
        <w:jc w:val="both"/>
        <w:rPr>
          <w:rFonts w:ascii="TyponineSans Lt" w:hAnsi="TyponineSans Lt" w:cs="Segoe UI Semilight"/>
        </w:rPr>
      </w:pPr>
      <w:r w:rsidRPr="004C79CF">
        <w:rPr>
          <w:rFonts w:ascii="TyponineSans Lt" w:hAnsi="TyponineSans Lt" w:cs="Segoe UI Semilight"/>
        </w:rPr>
        <w:t>Dono</w:t>
      </w:r>
      <w:r w:rsidRPr="004C79CF">
        <w:rPr>
          <w:rFonts w:ascii="TyponineSans Lt" w:hAnsi="TyponineSans Lt" w:cs="Segoe UI Semilight" w:hint="eastAsia"/>
        </w:rPr>
        <w:t>š</w:t>
      </w:r>
      <w:r w:rsidRPr="004C79CF">
        <w:rPr>
          <w:rFonts w:ascii="TyponineSans Lt" w:hAnsi="TyponineSans Lt" w:cs="Segoe UI Semilight"/>
        </w:rPr>
        <w:t>enje</w:t>
      </w:r>
      <w:r>
        <w:rPr>
          <w:rFonts w:ascii="TyponineSans Lt" w:hAnsi="TyponineSans Lt" w:cs="Segoe UI Semilight"/>
        </w:rPr>
        <w:t xml:space="preserve"> </w:t>
      </w:r>
      <w:r w:rsidRPr="004C79CF">
        <w:rPr>
          <w:rFonts w:ascii="TyponineSans Lt" w:hAnsi="TyponineSans Lt" w:cs="Segoe UI Semilight"/>
        </w:rPr>
        <w:t>Odluke o usvajanju prijedloga</w:t>
      </w:r>
      <w:r>
        <w:rPr>
          <w:rFonts w:ascii="TyponineSans Lt" w:hAnsi="TyponineSans Lt" w:cs="Segoe UI Semilight"/>
        </w:rPr>
        <w:t xml:space="preserve"> Godišnjeg programa </w:t>
      </w:r>
      <w:r w:rsidRPr="004C79CF">
        <w:rPr>
          <w:rFonts w:ascii="TyponineSans Lt" w:hAnsi="TyponineSans Lt" w:cs="Segoe UI Semilight"/>
        </w:rPr>
        <w:t>zaštite, održavanja, očuvanja, promicanja i korištenja Nacionalnog parka Risnjak“ za 202</w:t>
      </w:r>
      <w:r>
        <w:rPr>
          <w:rFonts w:ascii="TyponineSans Lt" w:hAnsi="TyponineSans Lt" w:cs="Segoe UI Semilight"/>
        </w:rPr>
        <w:t>6</w:t>
      </w:r>
      <w:r w:rsidRPr="004C79CF">
        <w:rPr>
          <w:rFonts w:ascii="TyponineSans Lt" w:hAnsi="TyponineSans Lt" w:cs="Segoe UI Semilight"/>
        </w:rPr>
        <w:t>. godinu</w:t>
      </w:r>
      <w:bookmarkStart w:id="0" w:name="_GoBack"/>
      <w:bookmarkEnd w:id="0"/>
    </w:p>
    <w:p w:rsidR="00C16EE1" w:rsidRPr="004A7F0C" w:rsidRDefault="003215CA" w:rsidP="003215CA">
      <w:pPr>
        <w:pStyle w:val="Odlomakpopisa"/>
        <w:numPr>
          <w:ilvl w:val="0"/>
          <w:numId w:val="33"/>
        </w:numPr>
        <w:jc w:val="both"/>
        <w:rPr>
          <w:rFonts w:ascii="TyponineSans Lt" w:hAnsi="TyponineSans Lt" w:cs="Segoe UI Light"/>
        </w:rPr>
      </w:pPr>
      <w:r w:rsidRPr="003215CA">
        <w:rPr>
          <w:rFonts w:ascii="TyponineSans Lt" w:hAnsi="TyponineSans Lt" w:cs="Segoe UI Light"/>
        </w:rPr>
        <w:t xml:space="preserve">Donošenje Odluke </w:t>
      </w:r>
      <w:r w:rsidRPr="003215CA">
        <w:rPr>
          <w:rFonts w:ascii="TyponineSans Lt" w:hAnsi="TyponineSans Lt"/>
        </w:rPr>
        <w:t>o davanju suglasnosti ravnatelji na geodetski elaborat za evidentiranje objekata u katastru</w:t>
      </w:r>
    </w:p>
    <w:p w:rsidR="00077BCD" w:rsidRDefault="00077BCD" w:rsidP="00214E1C">
      <w:pPr>
        <w:pStyle w:val="Odlomakpopisa"/>
        <w:numPr>
          <w:ilvl w:val="0"/>
          <w:numId w:val="33"/>
        </w:numPr>
        <w:jc w:val="both"/>
        <w:rPr>
          <w:rFonts w:ascii="TyponineSans Lt" w:hAnsi="TyponineSans Lt" w:cs="Segoe UI Semilight"/>
        </w:rPr>
      </w:pPr>
      <w:r>
        <w:rPr>
          <w:rFonts w:ascii="TyponineSans Lt" w:hAnsi="TyponineSans Lt" w:cs="Segoe UI Semilight"/>
        </w:rPr>
        <w:t>Informacije o aktivnostima između sjednica</w:t>
      </w:r>
    </w:p>
    <w:p w:rsidR="00077BCD" w:rsidRPr="00214E1C" w:rsidRDefault="00077BCD" w:rsidP="00214E1C">
      <w:pPr>
        <w:pStyle w:val="Odlomakpopisa"/>
        <w:numPr>
          <w:ilvl w:val="0"/>
          <w:numId w:val="33"/>
        </w:numPr>
        <w:jc w:val="both"/>
        <w:rPr>
          <w:rFonts w:ascii="TyponineSans Lt" w:hAnsi="TyponineSans Lt" w:cs="Segoe UI Semilight"/>
        </w:rPr>
      </w:pPr>
      <w:r>
        <w:rPr>
          <w:rFonts w:ascii="TyponineSans Lt" w:hAnsi="TyponineSans Lt" w:cs="Segoe UI Semilight"/>
        </w:rPr>
        <w:t>Razno</w:t>
      </w:r>
    </w:p>
    <w:p w:rsidR="00214E1C" w:rsidRPr="00214E1C" w:rsidRDefault="00214E1C" w:rsidP="00214E1C">
      <w:pPr>
        <w:jc w:val="both"/>
        <w:rPr>
          <w:rFonts w:ascii="TyponineSans Lt" w:hAnsi="TyponineSans Lt" w:cs="Segoe UI Semilight"/>
        </w:rPr>
      </w:pPr>
    </w:p>
    <w:p w:rsidR="00C225BA" w:rsidRDefault="00C225BA" w:rsidP="00842406">
      <w:pPr>
        <w:pStyle w:val="Odlomakpopisa"/>
        <w:ind w:left="0" w:right="281"/>
        <w:jc w:val="both"/>
        <w:rPr>
          <w:rFonts w:ascii="TyponineSans Lt" w:hAnsi="TyponineSans Lt" w:cs="Segoe UI Semilight"/>
        </w:rPr>
      </w:pPr>
      <w:r w:rsidRPr="00276725">
        <w:rPr>
          <w:rFonts w:ascii="TyponineSans Lt" w:hAnsi="TyponineSans Lt" w:cs="Segoe UI Semilight"/>
        </w:rPr>
        <w:t xml:space="preserve"> Dostavljeni materijali:</w:t>
      </w:r>
    </w:p>
    <w:p w:rsidR="00856C7F" w:rsidRDefault="00856C7F" w:rsidP="00842406">
      <w:pPr>
        <w:pStyle w:val="Odlomakpopisa"/>
        <w:ind w:left="0" w:right="281"/>
        <w:jc w:val="both"/>
        <w:rPr>
          <w:rFonts w:ascii="TyponineSans Lt" w:hAnsi="TyponineSans Lt" w:cs="Segoe UI Semilight"/>
        </w:rPr>
      </w:pPr>
    </w:p>
    <w:p w:rsidR="0084530D" w:rsidRDefault="00ED05EB" w:rsidP="00771639">
      <w:pPr>
        <w:pStyle w:val="Odlomakpopisa"/>
        <w:numPr>
          <w:ilvl w:val="0"/>
          <w:numId w:val="40"/>
        </w:numPr>
        <w:jc w:val="both"/>
        <w:rPr>
          <w:rFonts w:ascii="TyponineSans Lt" w:hAnsi="TyponineSans Lt" w:cs="Segoe UI Semilight"/>
        </w:rPr>
      </w:pPr>
      <w:r>
        <w:rPr>
          <w:rFonts w:ascii="TyponineSans Lt" w:hAnsi="TyponineSans Lt" w:cs="Segoe UI Semilight"/>
        </w:rPr>
        <w:t>Zapisnici sa 16. sjednice UV (31.03.2025.), 17. sjednice UV (11.04.2025.), 18. sjednice UV (13.05.2025.), 19. sjednice UV (16.05.2025.), 20. sjednice (03.06.2025.), 21. sjednice UV (12.06.2025.), 22. sjednice UV (17.07.2025.), 23. sjednice UV (21.08.2025.) i 24. sjednice UV (25.09.2025.);</w:t>
      </w:r>
    </w:p>
    <w:p w:rsidR="00ED05EB" w:rsidRDefault="00ED05EB" w:rsidP="00771639">
      <w:pPr>
        <w:pStyle w:val="Odlomakpopisa"/>
        <w:numPr>
          <w:ilvl w:val="0"/>
          <w:numId w:val="40"/>
        </w:numPr>
        <w:jc w:val="both"/>
        <w:rPr>
          <w:rFonts w:ascii="TyponineSans Lt" w:hAnsi="TyponineSans Lt" w:cs="Segoe UI Semilight"/>
        </w:rPr>
      </w:pPr>
      <w:r>
        <w:rPr>
          <w:rFonts w:ascii="TyponineSans Lt" w:hAnsi="TyponineSans Lt" w:cs="Segoe UI Semilight"/>
        </w:rPr>
        <w:t>Financijski izvještaj za I-IX 2025. god.;</w:t>
      </w:r>
    </w:p>
    <w:p w:rsidR="00ED05EB" w:rsidRDefault="00ED05EB" w:rsidP="00ED05EB">
      <w:pPr>
        <w:pStyle w:val="Odlomakpopisa"/>
        <w:numPr>
          <w:ilvl w:val="0"/>
          <w:numId w:val="40"/>
        </w:numPr>
        <w:rPr>
          <w:rFonts w:ascii="TyponineSans Lt" w:hAnsi="TyponineSans Lt" w:cs="Segoe UI Semilight"/>
        </w:rPr>
      </w:pPr>
      <w:r w:rsidRPr="0047386D">
        <w:rPr>
          <w:rFonts w:ascii="TyponineSans Lt" w:hAnsi="TyponineSans Lt" w:cs="Segoe UI Semilight"/>
        </w:rPr>
        <w:t>Tablica prihoda i rashoda za 202</w:t>
      </w:r>
      <w:r>
        <w:rPr>
          <w:rFonts w:ascii="TyponineSans Lt" w:hAnsi="TyponineSans Lt" w:cs="Segoe UI Semilight"/>
        </w:rPr>
        <w:t>6</w:t>
      </w:r>
      <w:r w:rsidRPr="0047386D">
        <w:rPr>
          <w:rFonts w:ascii="TyponineSans Lt" w:hAnsi="TyponineSans Lt" w:cs="Segoe UI Semilight"/>
        </w:rPr>
        <w:t>. god</w:t>
      </w:r>
      <w:r>
        <w:rPr>
          <w:rFonts w:ascii="TyponineSans Lt" w:hAnsi="TyponineSans Lt" w:cs="Segoe UI Semilight"/>
        </w:rPr>
        <w:t>.;</w:t>
      </w:r>
    </w:p>
    <w:p w:rsidR="00ED05EB" w:rsidRPr="001D3623" w:rsidRDefault="00ED05EB" w:rsidP="00ED05EB">
      <w:pPr>
        <w:pStyle w:val="Odlomakpopisa"/>
        <w:numPr>
          <w:ilvl w:val="0"/>
          <w:numId w:val="40"/>
        </w:numPr>
        <w:rPr>
          <w:rFonts w:ascii="TyponineSans Lt" w:hAnsi="TyponineSans Lt" w:cs="Segoe UI Semilight"/>
        </w:rPr>
      </w:pPr>
      <w:r>
        <w:rPr>
          <w:rFonts w:ascii="TyponineSans Lt" w:hAnsi="TyponineSans Lt" w:cs="Segoe UI Semilight"/>
        </w:rPr>
        <w:t xml:space="preserve">Obrazloženje financijskog plana </w:t>
      </w:r>
      <w:r w:rsidRPr="00DC2C67">
        <w:rPr>
          <w:rFonts w:ascii="TyponineSans Lt" w:hAnsi="TyponineSans Lt" w:cs="Segoe UI Light"/>
        </w:rPr>
        <w:t>za razdoblje 202</w:t>
      </w:r>
      <w:r>
        <w:rPr>
          <w:rFonts w:ascii="TyponineSans Lt" w:hAnsi="TyponineSans Lt" w:cs="Segoe UI Light"/>
        </w:rPr>
        <w:t>6</w:t>
      </w:r>
      <w:r w:rsidRPr="00DC2C67">
        <w:rPr>
          <w:rFonts w:ascii="TyponineSans Lt" w:hAnsi="TyponineSans Lt" w:cs="Segoe UI Light"/>
        </w:rPr>
        <w:t>.- 202</w:t>
      </w:r>
      <w:r>
        <w:rPr>
          <w:rFonts w:ascii="TyponineSans Lt" w:hAnsi="TyponineSans Lt" w:cs="Segoe UI Light"/>
        </w:rPr>
        <w:t>8</w:t>
      </w:r>
      <w:r w:rsidRPr="00DC2C67">
        <w:rPr>
          <w:rFonts w:ascii="TyponineSans Lt" w:hAnsi="TyponineSans Lt" w:cs="Segoe UI Light"/>
        </w:rPr>
        <w:t>. godine</w:t>
      </w:r>
      <w:r>
        <w:rPr>
          <w:rFonts w:ascii="TyponineSans Lt" w:hAnsi="TyponineSans Lt" w:cs="Segoe UI Light"/>
        </w:rPr>
        <w:t>;</w:t>
      </w:r>
    </w:p>
    <w:p w:rsidR="00ED05EB" w:rsidRPr="001D3623" w:rsidRDefault="00ED05EB" w:rsidP="00ED05EB">
      <w:pPr>
        <w:pStyle w:val="Odlomakpopisa"/>
        <w:numPr>
          <w:ilvl w:val="0"/>
          <w:numId w:val="40"/>
        </w:numPr>
        <w:rPr>
          <w:rFonts w:ascii="TyponineSans Lt" w:hAnsi="TyponineSans Lt" w:cs="Segoe UI Semilight"/>
        </w:rPr>
      </w:pPr>
      <w:r w:rsidRPr="001D3623">
        <w:rPr>
          <w:rFonts w:ascii="TyponineSans Lt" w:hAnsi="TyponineSans Lt" w:cs="Segoe UI Light"/>
        </w:rPr>
        <w:t xml:space="preserve">Odluka </w:t>
      </w:r>
      <w:r w:rsidRPr="001D3623">
        <w:rPr>
          <w:rFonts w:ascii="TyponineSans Lt" w:hAnsi="TyponineSans Lt" w:cs="Segoe UI Light"/>
          <w:bCs/>
        </w:rPr>
        <w:t xml:space="preserve">o </w:t>
      </w:r>
      <w:r w:rsidRPr="001D3623">
        <w:rPr>
          <w:rFonts w:ascii="TyponineSans Lt" w:hAnsi="TyponineSans Lt" w:cs="Segoe UI Light"/>
        </w:rPr>
        <w:t>izradi prijedloga financijskog plana za razdoblje 202</w:t>
      </w:r>
      <w:r>
        <w:rPr>
          <w:rFonts w:ascii="TyponineSans Lt" w:hAnsi="TyponineSans Lt" w:cs="Segoe UI Light"/>
        </w:rPr>
        <w:t>6</w:t>
      </w:r>
      <w:r w:rsidRPr="001D3623">
        <w:rPr>
          <w:rFonts w:ascii="TyponineSans Lt" w:hAnsi="TyponineSans Lt" w:cs="Segoe UI Light"/>
        </w:rPr>
        <w:t>.- 202</w:t>
      </w:r>
      <w:r>
        <w:rPr>
          <w:rFonts w:ascii="TyponineSans Lt" w:hAnsi="TyponineSans Lt" w:cs="Segoe UI Light"/>
        </w:rPr>
        <w:t>8</w:t>
      </w:r>
      <w:r w:rsidRPr="001D3623">
        <w:rPr>
          <w:rFonts w:ascii="TyponineSans Lt" w:hAnsi="TyponineSans Lt" w:cs="Segoe UI Light"/>
        </w:rPr>
        <w:t>. godine</w:t>
      </w:r>
      <w:r>
        <w:rPr>
          <w:rFonts w:ascii="TyponineSans Lt" w:hAnsi="TyponineSans Lt" w:cs="Segoe UI Light"/>
        </w:rPr>
        <w:t>;</w:t>
      </w:r>
    </w:p>
    <w:p w:rsidR="00ED05EB" w:rsidRDefault="00ED05EB" w:rsidP="00ED05EB">
      <w:pPr>
        <w:numPr>
          <w:ilvl w:val="0"/>
          <w:numId w:val="40"/>
        </w:numPr>
        <w:jc w:val="both"/>
        <w:rPr>
          <w:rFonts w:ascii="TyponineSans Lt" w:hAnsi="TyponineSans Lt" w:cs="Segoe UI Semilight"/>
        </w:rPr>
      </w:pPr>
      <w:r>
        <w:rPr>
          <w:rFonts w:ascii="TyponineSans Lt" w:hAnsi="TyponineSans Lt" w:cs="Segoe UI Semilight"/>
        </w:rPr>
        <w:t>Prijedlog</w:t>
      </w:r>
      <w:r w:rsidRPr="004C79CF">
        <w:rPr>
          <w:rFonts w:ascii="TyponineSans Lt" w:hAnsi="TyponineSans Lt" w:cs="Segoe UI Semilight"/>
        </w:rPr>
        <w:t xml:space="preserve"> Godišnjeg programa zaštite, održavanja, očuvanja, promicanja i korištenja Nacionalnog parka Risnjak“ za 202</w:t>
      </w:r>
      <w:r>
        <w:rPr>
          <w:rFonts w:ascii="TyponineSans Lt" w:hAnsi="TyponineSans Lt" w:cs="Segoe UI Semilight"/>
        </w:rPr>
        <w:t>6</w:t>
      </w:r>
      <w:r w:rsidRPr="004C79CF">
        <w:rPr>
          <w:rFonts w:ascii="TyponineSans Lt" w:hAnsi="TyponineSans Lt" w:cs="Segoe UI Semilight"/>
        </w:rPr>
        <w:t>. godinu</w:t>
      </w:r>
      <w:r>
        <w:rPr>
          <w:rFonts w:ascii="TyponineSans Lt" w:hAnsi="TyponineSans Lt" w:cs="Segoe UI Semilight"/>
        </w:rPr>
        <w:t>;</w:t>
      </w:r>
    </w:p>
    <w:p w:rsidR="00ED05EB" w:rsidRDefault="00ED05EB" w:rsidP="00ED05EB">
      <w:pPr>
        <w:numPr>
          <w:ilvl w:val="0"/>
          <w:numId w:val="40"/>
        </w:numPr>
        <w:jc w:val="both"/>
        <w:rPr>
          <w:rFonts w:ascii="TyponineSans Lt" w:hAnsi="TyponineSans Lt" w:cs="Segoe UI Semilight"/>
        </w:rPr>
      </w:pPr>
      <w:r w:rsidRPr="004C79CF">
        <w:rPr>
          <w:rFonts w:ascii="TyponineSans Lt" w:hAnsi="TyponineSans Lt" w:cs="Segoe UI Semilight"/>
        </w:rPr>
        <w:t xml:space="preserve">Odluka o usvajanju prijedloga Godišnjeg programa zaštite, održavanja, očuvanja, </w:t>
      </w:r>
      <w:r w:rsidRPr="0093720E">
        <w:rPr>
          <w:rFonts w:ascii="TyponineSans Lt" w:hAnsi="TyponineSans Lt" w:cs="Segoe UI Semilight"/>
        </w:rPr>
        <w:t>promicanja i korištenja Nacionalnog parka Risnjak“ za 202</w:t>
      </w:r>
      <w:r>
        <w:rPr>
          <w:rFonts w:ascii="TyponineSans Lt" w:hAnsi="TyponineSans Lt" w:cs="Segoe UI Semilight"/>
        </w:rPr>
        <w:t>6</w:t>
      </w:r>
      <w:r w:rsidRPr="0093720E">
        <w:rPr>
          <w:rFonts w:ascii="TyponineSans Lt" w:hAnsi="TyponineSans Lt" w:cs="Segoe UI Semilight"/>
        </w:rPr>
        <w:t>. godinu</w:t>
      </w:r>
      <w:r>
        <w:rPr>
          <w:rFonts w:ascii="TyponineSans Lt" w:hAnsi="TyponineSans Lt" w:cs="Segoe UI Semilight"/>
        </w:rPr>
        <w:t>;</w:t>
      </w:r>
    </w:p>
    <w:p w:rsidR="00ED05EB" w:rsidRPr="0093720E" w:rsidRDefault="00ED05EB" w:rsidP="00ED05EB">
      <w:pPr>
        <w:numPr>
          <w:ilvl w:val="0"/>
          <w:numId w:val="40"/>
        </w:numPr>
        <w:jc w:val="both"/>
        <w:rPr>
          <w:rFonts w:ascii="TyponineSans Lt" w:hAnsi="TyponineSans Lt" w:cs="Segoe UI Semilight"/>
        </w:rPr>
      </w:pPr>
      <w:r>
        <w:rPr>
          <w:rFonts w:ascii="TyponineSans Lt" w:hAnsi="TyponineSans Lt"/>
        </w:rPr>
        <w:t>G</w:t>
      </w:r>
      <w:r w:rsidRPr="00890F0E">
        <w:rPr>
          <w:rFonts w:ascii="TyponineSans Lt" w:hAnsi="TyponineSans Lt"/>
        </w:rPr>
        <w:t>eodetski elaborat</w:t>
      </w:r>
      <w:r>
        <w:rPr>
          <w:rFonts w:ascii="TyponineSans Lt" w:hAnsi="TyponineSans Lt"/>
        </w:rPr>
        <w:t>i</w:t>
      </w:r>
      <w:r w:rsidRPr="00890F0E">
        <w:rPr>
          <w:rFonts w:ascii="TyponineSans Lt" w:hAnsi="TyponineSans Lt"/>
        </w:rPr>
        <w:t xml:space="preserve"> za evidentiranje objekata u katastru</w:t>
      </w:r>
      <w:r>
        <w:rPr>
          <w:rFonts w:ascii="TyponineSans Lt" w:hAnsi="TyponineSans Lt"/>
        </w:rPr>
        <w:t>;</w:t>
      </w:r>
    </w:p>
    <w:p w:rsidR="00ED05EB" w:rsidRPr="00ED05EB" w:rsidRDefault="00ED05EB" w:rsidP="00ED05EB">
      <w:pPr>
        <w:pStyle w:val="Odlomakpopisa"/>
        <w:numPr>
          <w:ilvl w:val="0"/>
          <w:numId w:val="40"/>
        </w:numPr>
        <w:jc w:val="both"/>
        <w:rPr>
          <w:rFonts w:ascii="TyponineSans Lt" w:hAnsi="TyponineSans Lt"/>
        </w:rPr>
      </w:pPr>
      <w:r>
        <w:rPr>
          <w:rFonts w:ascii="TyponineSans Lt" w:hAnsi="TyponineSans Lt"/>
        </w:rPr>
        <w:lastRenderedPageBreak/>
        <w:t xml:space="preserve">Odluka </w:t>
      </w:r>
      <w:r w:rsidRPr="00ED05EB">
        <w:rPr>
          <w:rFonts w:ascii="TyponineSans Lt" w:hAnsi="TyponineSans Lt"/>
        </w:rPr>
        <w:t>o davanju suglasnosti ravnatelji na geodetski elaborat za evidentiranje objekata u katastru</w:t>
      </w:r>
      <w:r>
        <w:rPr>
          <w:rFonts w:ascii="TyponineSans Lt" w:hAnsi="TyponineSans Lt"/>
        </w:rPr>
        <w:t>.</w:t>
      </w:r>
    </w:p>
    <w:p w:rsidR="00ED05EB" w:rsidRPr="00D56D75" w:rsidRDefault="00ED05EB" w:rsidP="00ED05EB">
      <w:pPr>
        <w:pStyle w:val="Odlomakpopisa"/>
        <w:ind w:left="1440"/>
        <w:jc w:val="both"/>
        <w:rPr>
          <w:rFonts w:ascii="TyponineSans Lt" w:hAnsi="TyponineSans Lt" w:cs="Segoe UI Semilight"/>
        </w:rPr>
      </w:pPr>
    </w:p>
    <w:p w:rsidR="00D56D75" w:rsidRDefault="00D56D75" w:rsidP="00D56D75">
      <w:pPr>
        <w:jc w:val="both"/>
        <w:rPr>
          <w:rFonts w:ascii="TyponineSans Lt" w:hAnsi="TyponineSans Lt" w:cs="Segoe UI Semilight"/>
        </w:rPr>
      </w:pPr>
    </w:p>
    <w:p w:rsidR="00D56D75" w:rsidRPr="00D56D75" w:rsidRDefault="00D56D75" w:rsidP="00D56D75">
      <w:pPr>
        <w:jc w:val="both"/>
        <w:rPr>
          <w:rFonts w:ascii="TyponineSans Lt" w:hAnsi="TyponineSans Lt" w:cs="Segoe UI Semilight"/>
        </w:rPr>
      </w:pPr>
    </w:p>
    <w:p w:rsidR="00E63DD5" w:rsidRDefault="00E63DD5" w:rsidP="00842406">
      <w:pPr>
        <w:pStyle w:val="Odlomakpopisa"/>
        <w:ind w:left="0" w:right="281"/>
        <w:jc w:val="both"/>
        <w:rPr>
          <w:rFonts w:ascii="TyponineSans Lt" w:hAnsi="TyponineSans Lt" w:cs="Segoe UI Semilight"/>
        </w:rPr>
      </w:pPr>
    </w:p>
    <w:p w:rsidR="0084530D" w:rsidRDefault="0084530D" w:rsidP="00842406">
      <w:pPr>
        <w:pStyle w:val="Odlomakpopisa"/>
        <w:ind w:left="0" w:right="281"/>
        <w:jc w:val="both"/>
        <w:rPr>
          <w:rFonts w:ascii="TyponineSans Lt" w:hAnsi="TyponineSans Lt" w:cs="Segoe UI Semilight"/>
        </w:rPr>
      </w:pPr>
    </w:p>
    <w:p w:rsidR="0063297E" w:rsidRDefault="00C225BA" w:rsidP="00CF205B">
      <w:pPr>
        <w:rPr>
          <w:rFonts w:ascii="TyponineSans Lt" w:hAnsi="TyponineSans Lt" w:cs="Segoe UI Semilight"/>
        </w:rPr>
      </w:pPr>
      <w:r w:rsidRPr="00276725">
        <w:rPr>
          <w:rFonts w:ascii="TyponineSans Lt" w:hAnsi="TyponineSans Lt" w:cs="Segoe UI Semilight"/>
        </w:rPr>
        <w:t xml:space="preserve">                                                                                   </w:t>
      </w:r>
      <w:r>
        <w:rPr>
          <w:rFonts w:ascii="TyponineSans Lt" w:hAnsi="TyponineSans Lt" w:cs="Segoe UI Semilight"/>
        </w:rPr>
        <w:t>PREDSJEDNIK</w:t>
      </w:r>
      <w:r w:rsidRPr="00276725">
        <w:rPr>
          <w:rFonts w:ascii="TyponineSans Lt" w:hAnsi="TyponineSans Lt" w:cs="Segoe UI Semilight"/>
        </w:rPr>
        <w:t xml:space="preserve"> U</w:t>
      </w:r>
      <w:r w:rsidR="006864B0">
        <w:rPr>
          <w:rFonts w:ascii="TyponineSans Lt" w:hAnsi="TyponineSans Lt" w:cs="Segoe UI Semilight"/>
        </w:rPr>
        <w:t>PRAVNOG VIJEĆA</w:t>
      </w:r>
      <w:r w:rsidR="00C400BB">
        <w:rPr>
          <w:rFonts w:ascii="TyponineSans Lt" w:hAnsi="TyponineSans Lt" w:cs="Segoe UI Semilight"/>
        </w:rPr>
        <w:t xml:space="preserve">  </w:t>
      </w:r>
    </w:p>
    <w:p w:rsidR="00077BCD" w:rsidRDefault="00077BCD" w:rsidP="00CF205B">
      <w:pPr>
        <w:rPr>
          <w:rFonts w:ascii="TyponineSans Lt" w:hAnsi="TyponineSans Lt" w:cs="Segoe UI Semilight"/>
        </w:rPr>
      </w:pPr>
    </w:p>
    <w:p w:rsidR="0063297E" w:rsidRDefault="0063297E" w:rsidP="00CF205B">
      <w:pPr>
        <w:rPr>
          <w:rFonts w:ascii="TyponineSans Lt" w:hAnsi="TyponineSans Lt" w:cs="Segoe UI Semilight"/>
        </w:rPr>
      </w:pPr>
    </w:p>
    <w:p w:rsidR="00265D73" w:rsidRDefault="006864B0" w:rsidP="00265D73">
      <w:pPr>
        <w:ind w:left="4320" w:firstLine="720"/>
        <w:rPr>
          <w:rFonts w:ascii="TyponineSans Lt" w:hAnsi="TyponineSans Lt" w:cs="Segoe UI Semilight"/>
        </w:rPr>
      </w:pPr>
      <w:r>
        <w:rPr>
          <w:rFonts w:ascii="TyponineSans Lt" w:hAnsi="TyponineSans Lt" w:cs="Segoe UI Semilight"/>
        </w:rPr>
        <w:t xml:space="preserve">               </w:t>
      </w:r>
      <w:r w:rsidR="00772BBC">
        <w:rPr>
          <w:rFonts w:ascii="TyponineSans Lt" w:hAnsi="TyponineSans Lt" w:cs="Segoe UI Semilight"/>
        </w:rPr>
        <w:t>d</w:t>
      </w:r>
      <w:r w:rsidR="00C225BA" w:rsidRPr="00276725">
        <w:rPr>
          <w:rFonts w:ascii="TyponineSans Lt" w:hAnsi="TyponineSans Lt" w:cs="Segoe UI Semilight"/>
        </w:rPr>
        <w:t xml:space="preserve">r. sc. Luka Katušić          </w:t>
      </w:r>
    </w:p>
    <w:p w:rsidR="00920D73" w:rsidRDefault="00920D73" w:rsidP="00265D73">
      <w:pPr>
        <w:rPr>
          <w:rFonts w:ascii="TyponineSans Lt" w:hAnsi="TyponineSans Lt" w:cs="Segoe UI Semilight"/>
        </w:rPr>
      </w:pPr>
    </w:p>
    <w:p w:rsidR="00C225BA" w:rsidRDefault="00C225BA" w:rsidP="00265D73">
      <w:pPr>
        <w:rPr>
          <w:rFonts w:ascii="TyponineSans Lt" w:hAnsi="TyponineSans Lt" w:cs="Segoe UI Semilight"/>
        </w:rPr>
      </w:pPr>
      <w:r w:rsidRPr="00276725">
        <w:rPr>
          <w:rFonts w:ascii="TyponineSans Lt" w:hAnsi="TyponineSans Lt" w:cs="Segoe UI Semilight"/>
        </w:rPr>
        <w:t>Dostaviti:</w:t>
      </w:r>
    </w:p>
    <w:p w:rsidR="00265D73" w:rsidRPr="00276725" w:rsidRDefault="00265D73" w:rsidP="00265D73">
      <w:pPr>
        <w:rPr>
          <w:rFonts w:ascii="TyponineSans Lt" w:hAnsi="TyponineSans Lt" w:cs="Segoe UI Semilight"/>
        </w:rPr>
      </w:pPr>
    </w:p>
    <w:p w:rsidR="00C225BA" w:rsidRPr="00276725" w:rsidRDefault="008243EA" w:rsidP="00C225BA">
      <w:pPr>
        <w:numPr>
          <w:ilvl w:val="0"/>
          <w:numId w:val="1"/>
        </w:numPr>
        <w:rPr>
          <w:rFonts w:ascii="TyponineSans Lt" w:hAnsi="TyponineSans Lt" w:cs="Segoe UI Semilight"/>
        </w:rPr>
      </w:pPr>
      <w:r>
        <w:rPr>
          <w:rFonts w:ascii="TyponineSans Lt" w:hAnsi="TyponineSans Lt" w:cs="Segoe UI Semilight"/>
        </w:rPr>
        <w:t>dr.sc. Luka Katušić</w:t>
      </w:r>
    </w:p>
    <w:p w:rsidR="00C225BA" w:rsidRPr="00276725" w:rsidRDefault="008243EA" w:rsidP="00C225BA">
      <w:pPr>
        <w:numPr>
          <w:ilvl w:val="0"/>
          <w:numId w:val="1"/>
        </w:numPr>
        <w:rPr>
          <w:rFonts w:ascii="TyponineSans Lt" w:hAnsi="TyponineSans Lt" w:cs="Segoe UI Semilight"/>
        </w:rPr>
      </w:pPr>
      <w:r>
        <w:rPr>
          <w:rFonts w:ascii="TyponineSans Lt" w:hAnsi="TyponineSans Lt" w:cs="Segoe UI Semilight"/>
        </w:rPr>
        <w:t>Mila Preradović, dipl.ing.biol.</w:t>
      </w:r>
    </w:p>
    <w:p w:rsidR="00C225BA" w:rsidRPr="00276725" w:rsidRDefault="008243EA" w:rsidP="00C225BA">
      <w:pPr>
        <w:numPr>
          <w:ilvl w:val="0"/>
          <w:numId w:val="1"/>
        </w:numPr>
        <w:rPr>
          <w:rFonts w:ascii="TyponineSans Lt" w:hAnsi="TyponineSans Lt" w:cs="Segoe UI Semilight"/>
        </w:rPr>
      </w:pPr>
      <w:r>
        <w:rPr>
          <w:rFonts w:ascii="TyponineSans Lt" w:hAnsi="TyponineSans Lt" w:cs="Segoe UI Semilight"/>
        </w:rPr>
        <w:t>Davor Šporer</w:t>
      </w:r>
      <w:r w:rsidR="00C225BA" w:rsidRPr="00276725">
        <w:rPr>
          <w:rFonts w:ascii="TyponineSans Lt" w:hAnsi="TyponineSans Lt" w:cs="Segoe UI Semilight"/>
        </w:rPr>
        <w:t xml:space="preserve">, </w:t>
      </w:r>
      <w:r>
        <w:rPr>
          <w:rFonts w:ascii="TyponineSans Lt" w:hAnsi="TyponineSans Lt" w:cs="Segoe UI Semilight"/>
        </w:rPr>
        <w:t>dipl.oec.</w:t>
      </w:r>
    </w:p>
    <w:p w:rsidR="00C225BA" w:rsidRPr="00276725" w:rsidRDefault="008243EA" w:rsidP="00C225BA">
      <w:pPr>
        <w:numPr>
          <w:ilvl w:val="0"/>
          <w:numId w:val="1"/>
        </w:numPr>
        <w:rPr>
          <w:rFonts w:ascii="TyponineSans Lt" w:hAnsi="TyponineSans Lt" w:cs="Segoe UI Semilight"/>
        </w:rPr>
      </w:pPr>
      <w:r>
        <w:rPr>
          <w:rFonts w:ascii="TyponineSans Lt" w:hAnsi="TyponineSans Lt" w:cs="Segoe UI Semilight"/>
        </w:rPr>
        <w:t>Siniša Pogač</w:t>
      </w:r>
      <w:r w:rsidR="00C225BA" w:rsidRPr="00276725">
        <w:rPr>
          <w:rFonts w:ascii="TyponineSans Lt" w:hAnsi="TyponineSans Lt" w:cs="Segoe UI Semilight"/>
        </w:rPr>
        <w:t>, dipl.ing.šum.</w:t>
      </w:r>
    </w:p>
    <w:p w:rsidR="00C225BA" w:rsidRPr="00265D73" w:rsidRDefault="00C225BA" w:rsidP="00265D73">
      <w:pPr>
        <w:pStyle w:val="Odlomakpopisa"/>
        <w:numPr>
          <w:ilvl w:val="0"/>
          <w:numId w:val="1"/>
        </w:numPr>
        <w:rPr>
          <w:rFonts w:ascii="TyponineSans Lt" w:hAnsi="TyponineSans Lt" w:cs="Segoe UI Semilight"/>
        </w:rPr>
      </w:pPr>
      <w:r w:rsidRPr="00265D73">
        <w:rPr>
          <w:rFonts w:ascii="TyponineSans Lt" w:hAnsi="TyponineSans Lt" w:cs="Segoe UI Semilight"/>
        </w:rPr>
        <w:t>mr.sp. Dragan Turk, dipl.ing.šum.</w:t>
      </w:r>
    </w:p>
    <w:p w:rsidR="00C225BA" w:rsidRPr="00276725" w:rsidRDefault="00C225BA" w:rsidP="00C225BA">
      <w:pPr>
        <w:numPr>
          <w:ilvl w:val="0"/>
          <w:numId w:val="1"/>
        </w:numPr>
        <w:rPr>
          <w:rFonts w:ascii="TyponineSans Lt" w:hAnsi="TyponineSans Lt" w:cs="Segoe UI Semilight"/>
        </w:rPr>
      </w:pPr>
      <w:r w:rsidRPr="00276725">
        <w:rPr>
          <w:rFonts w:ascii="TyponineSans Lt" w:hAnsi="TyponineSans Lt" w:cs="Segoe UI Semilight"/>
        </w:rPr>
        <w:t>Arhiva, ovdje</w:t>
      </w:r>
    </w:p>
    <w:p w:rsidR="00C225BA" w:rsidRPr="00276725" w:rsidRDefault="00C225BA" w:rsidP="00C225BA">
      <w:pPr>
        <w:rPr>
          <w:rFonts w:ascii="TyponineSans Lt" w:hAnsi="TyponineSans Lt" w:cs="Segoe UI Semilight"/>
        </w:rPr>
      </w:pPr>
    </w:p>
    <w:p w:rsidR="00C225BA" w:rsidRPr="00DA17EC" w:rsidRDefault="00C225BA" w:rsidP="00D12BAA">
      <w:pPr>
        <w:spacing w:line="360" w:lineRule="auto"/>
        <w:rPr>
          <w:rFonts w:asciiTheme="minorHAnsi" w:hAnsiTheme="minorHAnsi" w:cstheme="minorHAnsi"/>
        </w:rPr>
      </w:pPr>
    </w:p>
    <w:sectPr w:rsidR="00C225BA" w:rsidRPr="00DA17EC">
      <w:head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31D" w:rsidRDefault="00C9431D" w:rsidP="00562638">
      <w:r>
        <w:separator/>
      </w:r>
    </w:p>
  </w:endnote>
  <w:endnote w:type="continuationSeparator" w:id="0">
    <w:p w:rsidR="00C9431D" w:rsidRDefault="00C9431D" w:rsidP="00562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EE"/>
    <w:family w:val="swiss"/>
    <w:pitch w:val="variable"/>
    <w:sig w:usb0="E4002EFF" w:usb1="C000E47F" w:usb2="00000009" w:usb3="00000000" w:csb0="000001FF" w:csb1="00000000"/>
  </w:font>
  <w:font w:name="TyponineSans Lt">
    <w:altName w:val="Times New Roman"/>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Light">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31D" w:rsidRDefault="00C9431D" w:rsidP="00562638">
      <w:r>
        <w:separator/>
      </w:r>
    </w:p>
  </w:footnote>
  <w:footnote w:type="continuationSeparator" w:id="0">
    <w:p w:rsidR="00C9431D" w:rsidRDefault="00C9431D" w:rsidP="00562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638" w:rsidRDefault="00562638">
    <w:pPr>
      <w:pStyle w:val="Zaglavlje"/>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-202565</wp:posOffset>
          </wp:positionV>
          <wp:extent cx="5829300" cy="473075"/>
          <wp:effectExtent l="0" t="0" r="0" b="3175"/>
          <wp:wrapNone/>
          <wp:docPr id="1" name="Slika 1" descr="cid:C556C29E-E548-49E6-A6CB-D1F3E50C4456@gigaset.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2E17ABF-2315-42BE-9D5C-A0E5B43E452F" descr="cid:C556C29E-E548-49E6-A6CB-D1F3E50C4456@gigaset.lan"/>
                  <pic:cNvPicPr>
                    <a:picLocks noChangeAspect="1" noChangeArrowheads="1"/>
                  </pic:cNvPicPr>
                </pic:nvPicPr>
                <pic:blipFill>
                  <a:blip r:embed="rId1" r:link="rId2">
                    <a:extLst>
                      <a:ext uri="{28A0092B-C50C-407E-A947-70E740481C1C}">
                        <a14:useLocalDpi xmlns:a14="http://schemas.microsoft.com/office/drawing/2010/main" val="0"/>
                      </a:ext>
                    </a:extLst>
                  </a:blip>
                  <a:srcRect l="11397" t="43318" r="11160" b="37242"/>
                  <a:stretch>
                    <a:fillRect/>
                  </a:stretch>
                </pic:blipFill>
                <pic:spPr bwMode="auto">
                  <a:xfrm>
                    <a:off x="0" y="0"/>
                    <a:ext cx="5829300" cy="473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4A35B3"/>
    <w:multiLevelType w:val="hybridMultilevel"/>
    <w:tmpl w:val="9A10D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24087"/>
    <w:multiLevelType w:val="hybridMultilevel"/>
    <w:tmpl w:val="0DA61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87A2F"/>
    <w:multiLevelType w:val="hybridMultilevel"/>
    <w:tmpl w:val="2F0C3EAC"/>
    <w:lvl w:ilvl="0" w:tplc="B722250C">
      <w:start w:val="1"/>
      <w:numFmt w:val="decimal"/>
      <w:lvlText w:val="%1."/>
      <w:lvlJc w:val="left"/>
      <w:pPr>
        <w:tabs>
          <w:tab w:val="num" w:pos="720"/>
        </w:tabs>
        <w:ind w:left="720" w:hanging="360"/>
      </w:pPr>
      <w:rPr>
        <w:rFonts w:hint="default"/>
      </w:rPr>
    </w:lvl>
    <w:lvl w:ilvl="1" w:tplc="041A0001">
      <w:start w:val="1"/>
      <w:numFmt w:val="bullet"/>
      <w:lvlText w:val=""/>
      <w:lvlJc w:val="left"/>
      <w:pPr>
        <w:tabs>
          <w:tab w:val="num" w:pos="1440"/>
        </w:tabs>
        <w:ind w:left="1440" w:hanging="360"/>
      </w:pPr>
      <w:rPr>
        <w:rFonts w:ascii="Symbol" w:hAnsi="Symbol" w:hint="default"/>
      </w:rPr>
    </w:lvl>
    <w:lvl w:ilvl="2" w:tplc="385478A8">
      <w:numFmt w:val="bullet"/>
      <w:lvlText w:val="-"/>
      <w:lvlJc w:val="left"/>
      <w:pPr>
        <w:tabs>
          <w:tab w:val="num" w:pos="2340"/>
        </w:tabs>
        <w:ind w:left="2340" w:hanging="360"/>
      </w:pPr>
      <w:rPr>
        <w:rFonts w:ascii="Arial" w:eastAsia="Times New Roman" w:hAnsi="Arial" w:cs="Arial" w:hint="default"/>
      </w:r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15:restartNumberingAfterBreak="0">
    <w:nsid w:val="08683AC8"/>
    <w:multiLevelType w:val="hybridMultilevel"/>
    <w:tmpl w:val="FDAC7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C407AB"/>
    <w:multiLevelType w:val="hybridMultilevel"/>
    <w:tmpl w:val="0F7C5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1B10F8"/>
    <w:multiLevelType w:val="hybridMultilevel"/>
    <w:tmpl w:val="58D20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F86C3A"/>
    <w:multiLevelType w:val="hybridMultilevel"/>
    <w:tmpl w:val="C9EC1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661E25"/>
    <w:multiLevelType w:val="hybridMultilevel"/>
    <w:tmpl w:val="77103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496462"/>
    <w:multiLevelType w:val="hybridMultilevel"/>
    <w:tmpl w:val="B1BAB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7C0879"/>
    <w:multiLevelType w:val="hybridMultilevel"/>
    <w:tmpl w:val="5F302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062695"/>
    <w:multiLevelType w:val="hybridMultilevel"/>
    <w:tmpl w:val="9E325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20D25"/>
    <w:multiLevelType w:val="hybridMultilevel"/>
    <w:tmpl w:val="D62E223A"/>
    <w:lvl w:ilvl="0" w:tplc="E0ACA192">
      <w:start w:val="2"/>
      <w:numFmt w:val="bullet"/>
      <w:lvlText w:val="-"/>
      <w:lvlJc w:val="left"/>
      <w:pPr>
        <w:ind w:left="720" w:hanging="360"/>
      </w:pPr>
      <w:rPr>
        <w:rFonts w:ascii="Segoe UI Semilight" w:eastAsia="Times New Roman" w:hAnsi="Segoe UI Semilight" w:cs="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764D82"/>
    <w:multiLevelType w:val="hybridMultilevel"/>
    <w:tmpl w:val="8FCAD960"/>
    <w:lvl w:ilvl="0" w:tplc="385478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D870EE"/>
    <w:multiLevelType w:val="hybridMultilevel"/>
    <w:tmpl w:val="9A588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7A0C47"/>
    <w:multiLevelType w:val="hybridMultilevel"/>
    <w:tmpl w:val="6D96AF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F633170"/>
    <w:multiLevelType w:val="hybridMultilevel"/>
    <w:tmpl w:val="8A3A3E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1083888"/>
    <w:multiLevelType w:val="hybridMultilevel"/>
    <w:tmpl w:val="77FC7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18674C"/>
    <w:multiLevelType w:val="hybridMultilevel"/>
    <w:tmpl w:val="43BC1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5019EE"/>
    <w:multiLevelType w:val="hybridMultilevel"/>
    <w:tmpl w:val="7B42F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2E4C3F"/>
    <w:multiLevelType w:val="hybridMultilevel"/>
    <w:tmpl w:val="EA404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897912"/>
    <w:multiLevelType w:val="hybridMultilevel"/>
    <w:tmpl w:val="D7CC6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060A60"/>
    <w:multiLevelType w:val="hybridMultilevel"/>
    <w:tmpl w:val="B7E45524"/>
    <w:lvl w:ilvl="0" w:tplc="AED22054">
      <w:start w:val="1"/>
      <w:numFmt w:val="decimal"/>
      <w:lvlText w:val="%1."/>
      <w:lvlJc w:val="left"/>
      <w:pPr>
        <w:ind w:left="1440" w:hanging="360"/>
      </w:pPr>
      <w:rPr>
        <w:rFonts w:ascii="TyponineSans Lt" w:eastAsia="Times New Roman" w:hAnsi="TyponineSans Lt" w:cs="Segoe UI Semiligh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0EC5612"/>
    <w:multiLevelType w:val="hybridMultilevel"/>
    <w:tmpl w:val="6AB633AE"/>
    <w:lvl w:ilvl="0" w:tplc="18106D48">
      <w:start w:val="1"/>
      <w:numFmt w:val="bullet"/>
      <w:lvlText w:val="-"/>
      <w:lvlJc w:val="left"/>
      <w:pPr>
        <w:tabs>
          <w:tab w:val="num" w:pos="720"/>
        </w:tabs>
        <w:ind w:left="720" w:hanging="360"/>
      </w:pPr>
      <w:rPr>
        <w:rFonts w:ascii="Calibri" w:hAnsi="Calibri" w:hint="default"/>
        <w:color w:val="000000"/>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C01DE6"/>
    <w:multiLevelType w:val="hybridMultilevel"/>
    <w:tmpl w:val="81065538"/>
    <w:lvl w:ilvl="0" w:tplc="041A000F">
      <w:start w:val="1"/>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5" w15:restartNumberingAfterBreak="0">
    <w:nsid w:val="49D541BD"/>
    <w:multiLevelType w:val="hybridMultilevel"/>
    <w:tmpl w:val="6876C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3210B6"/>
    <w:multiLevelType w:val="hybridMultilevel"/>
    <w:tmpl w:val="889E7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56609C"/>
    <w:multiLevelType w:val="hybridMultilevel"/>
    <w:tmpl w:val="3812836E"/>
    <w:lvl w:ilvl="0" w:tplc="E0ACA192">
      <w:start w:val="2"/>
      <w:numFmt w:val="bullet"/>
      <w:lvlText w:val="-"/>
      <w:lvlJc w:val="left"/>
      <w:pPr>
        <w:ind w:left="720" w:hanging="360"/>
      </w:pPr>
      <w:rPr>
        <w:rFonts w:ascii="Segoe UI Semilight" w:eastAsia="Times New Roman" w:hAnsi="Segoe UI Semilight" w:cs="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D07CC3"/>
    <w:multiLevelType w:val="hybridMultilevel"/>
    <w:tmpl w:val="36862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B04558"/>
    <w:multiLevelType w:val="hybridMultilevel"/>
    <w:tmpl w:val="4B0C5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E240D9"/>
    <w:multiLevelType w:val="hybridMultilevel"/>
    <w:tmpl w:val="19A8BF20"/>
    <w:lvl w:ilvl="0" w:tplc="2EECA2C2">
      <w:start w:val="1"/>
      <w:numFmt w:val="decimal"/>
      <w:lvlText w:val="%1."/>
      <w:lvlJc w:val="left"/>
      <w:pPr>
        <w:ind w:left="720" w:hanging="360"/>
      </w:pPr>
      <w:rPr>
        <w:rFonts w:cs="Segoe UI Semilight"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6730A2"/>
    <w:multiLevelType w:val="hybridMultilevel"/>
    <w:tmpl w:val="51E89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4A6A1E"/>
    <w:multiLevelType w:val="hybridMultilevel"/>
    <w:tmpl w:val="A8E86CC4"/>
    <w:lvl w:ilvl="0" w:tplc="E0ACA192">
      <w:start w:val="2"/>
      <w:numFmt w:val="bullet"/>
      <w:lvlText w:val="-"/>
      <w:lvlJc w:val="left"/>
      <w:pPr>
        <w:ind w:left="720" w:hanging="360"/>
      </w:pPr>
      <w:rPr>
        <w:rFonts w:ascii="Segoe UI Semilight" w:eastAsia="Times New Roman" w:hAnsi="Segoe UI Semilight" w:cs="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F10A2"/>
    <w:multiLevelType w:val="hybridMultilevel"/>
    <w:tmpl w:val="2FFC58A8"/>
    <w:lvl w:ilvl="0" w:tplc="87E626A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4" w15:restartNumberingAfterBreak="0">
    <w:nsid w:val="73F83E87"/>
    <w:multiLevelType w:val="hybridMultilevel"/>
    <w:tmpl w:val="06601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36391B"/>
    <w:multiLevelType w:val="hybridMultilevel"/>
    <w:tmpl w:val="51E89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1E146A"/>
    <w:multiLevelType w:val="hybridMultilevel"/>
    <w:tmpl w:val="F41A0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E92454"/>
    <w:multiLevelType w:val="hybridMultilevel"/>
    <w:tmpl w:val="D8D84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067644"/>
    <w:multiLevelType w:val="hybridMultilevel"/>
    <w:tmpl w:val="4B0C5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111556"/>
    <w:multiLevelType w:val="hybridMultilevel"/>
    <w:tmpl w:val="C7B87ED2"/>
    <w:lvl w:ilvl="0" w:tplc="A24258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2"/>
  </w:num>
  <w:num w:numId="4">
    <w:abstractNumId w:val="32"/>
  </w:num>
  <w:num w:numId="5">
    <w:abstractNumId w:val="27"/>
  </w:num>
  <w:num w:numId="6">
    <w:abstractNumId w:val="1"/>
  </w:num>
  <w:num w:numId="7">
    <w:abstractNumId w:val="33"/>
  </w:num>
  <w:num w:numId="8">
    <w:abstractNumId w:val="39"/>
  </w:num>
  <w:num w:numId="9">
    <w:abstractNumId w:val="20"/>
  </w:num>
  <w:num w:numId="10">
    <w:abstractNumId w:val="13"/>
  </w:num>
  <w:num w:numId="11">
    <w:abstractNumId w:val="4"/>
  </w:num>
  <w:num w:numId="12">
    <w:abstractNumId w:val="30"/>
  </w:num>
  <w:num w:numId="13">
    <w:abstractNumId w:val="10"/>
  </w:num>
  <w:num w:numId="14">
    <w:abstractNumId w:val="31"/>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34"/>
  </w:num>
  <w:num w:numId="19">
    <w:abstractNumId w:val="5"/>
  </w:num>
  <w:num w:numId="20">
    <w:abstractNumId w:val="21"/>
  </w:num>
  <w:num w:numId="21">
    <w:abstractNumId w:val="2"/>
  </w:num>
  <w:num w:numId="22">
    <w:abstractNumId w:val="17"/>
  </w:num>
  <w:num w:numId="23">
    <w:abstractNumId w:val="36"/>
  </w:num>
  <w:num w:numId="24">
    <w:abstractNumId w:val="37"/>
  </w:num>
  <w:num w:numId="25">
    <w:abstractNumId w:val="19"/>
  </w:num>
  <w:num w:numId="26">
    <w:abstractNumId w:val="7"/>
  </w:num>
  <w:num w:numId="27">
    <w:abstractNumId w:val="25"/>
  </w:num>
  <w:num w:numId="28">
    <w:abstractNumId w:val="38"/>
  </w:num>
  <w:num w:numId="29">
    <w:abstractNumId w:val="23"/>
  </w:num>
  <w:num w:numId="30">
    <w:abstractNumId w:val="29"/>
  </w:num>
  <w:num w:numId="31">
    <w:abstractNumId w:val="15"/>
  </w:num>
  <w:num w:numId="32">
    <w:abstractNumId w:val="26"/>
  </w:num>
  <w:num w:numId="33">
    <w:abstractNumId w:val="14"/>
  </w:num>
  <w:num w:numId="34">
    <w:abstractNumId w:val="6"/>
  </w:num>
  <w:num w:numId="35">
    <w:abstractNumId w:val="9"/>
  </w:num>
  <w:num w:numId="36">
    <w:abstractNumId w:val="0"/>
  </w:num>
  <w:num w:numId="37">
    <w:abstractNumId w:val="18"/>
  </w:num>
  <w:num w:numId="38">
    <w:abstractNumId w:val="11"/>
  </w:num>
  <w:num w:numId="39">
    <w:abstractNumId w:val="8"/>
  </w:num>
  <w:num w:numId="40">
    <w:abstractNumId w:val="16"/>
  </w:num>
  <w:num w:numId="41">
    <w:abstractNumId w:val="28"/>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638"/>
    <w:rsid w:val="00000FDE"/>
    <w:rsid w:val="0002164E"/>
    <w:rsid w:val="00024F63"/>
    <w:rsid w:val="00031D1A"/>
    <w:rsid w:val="00073A6B"/>
    <w:rsid w:val="00077BCD"/>
    <w:rsid w:val="00084FE2"/>
    <w:rsid w:val="000B2FE9"/>
    <w:rsid w:val="000C0F54"/>
    <w:rsid w:val="000F66B0"/>
    <w:rsid w:val="00125325"/>
    <w:rsid w:val="00141F7B"/>
    <w:rsid w:val="00196E1E"/>
    <w:rsid w:val="001A0C5A"/>
    <w:rsid w:val="001B6A2B"/>
    <w:rsid w:val="001C5045"/>
    <w:rsid w:val="001C75A2"/>
    <w:rsid w:val="001D1D6D"/>
    <w:rsid w:val="001D3623"/>
    <w:rsid w:val="001E206C"/>
    <w:rsid w:val="001F69D6"/>
    <w:rsid w:val="001F7D65"/>
    <w:rsid w:val="00214E1C"/>
    <w:rsid w:val="00214E63"/>
    <w:rsid w:val="00223A0E"/>
    <w:rsid w:val="00234EDB"/>
    <w:rsid w:val="002506D4"/>
    <w:rsid w:val="002639EE"/>
    <w:rsid w:val="00265D73"/>
    <w:rsid w:val="002B394C"/>
    <w:rsid w:val="002B3E24"/>
    <w:rsid w:val="002C28CD"/>
    <w:rsid w:val="002C58E2"/>
    <w:rsid w:val="002D5746"/>
    <w:rsid w:val="002E7EC0"/>
    <w:rsid w:val="003215CA"/>
    <w:rsid w:val="00322C26"/>
    <w:rsid w:val="003769D1"/>
    <w:rsid w:val="00395552"/>
    <w:rsid w:val="003B39C4"/>
    <w:rsid w:val="003B645E"/>
    <w:rsid w:val="003C112F"/>
    <w:rsid w:val="003C438F"/>
    <w:rsid w:val="003D7CD1"/>
    <w:rsid w:val="003F7CE4"/>
    <w:rsid w:val="00414DDC"/>
    <w:rsid w:val="00466732"/>
    <w:rsid w:val="004731AB"/>
    <w:rsid w:val="00490BF0"/>
    <w:rsid w:val="004A7F0C"/>
    <w:rsid w:val="004D14C4"/>
    <w:rsid w:val="00501F9A"/>
    <w:rsid w:val="005244B4"/>
    <w:rsid w:val="005576EF"/>
    <w:rsid w:val="00562638"/>
    <w:rsid w:val="005726F1"/>
    <w:rsid w:val="0057741D"/>
    <w:rsid w:val="005A1167"/>
    <w:rsid w:val="005D6973"/>
    <w:rsid w:val="005E1D33"/>
    <w:rsid w:val="005F0742"/>
    <w:rsid w:val="0063297E"/>
    <w:rsid w:val="0065127D"/>
    <w:rsid w:val="00685E4B"/>
    <w:rsid w:val="006864B0"/>
    <w:rsid w:val="0069454F"/>
    <w:rsid w:val="006C2775"/>
    <w:rsid w:val="006C6661"/>
    <w:rsid w:val="006E59A1"/>
    <w:rsid w:val="00701509"/>
    <w:rsid w:val="00703323"/>
    <w:rsid w:val="0072587C"/>
    <w:rsid w:val="00733D2A"/>
    <w:rsid w:val="00751ED3"/>
    <w:rsid w:val="0076046F"/>
    <w:rsid w:val="00771639"/>
    <w:rsid w:val="00771AF1"/>
    <w:rsid w:val="00772BBC"/>
    <w:rsid w:val="00784E00"/>
    <w:rsid w:val="00787217"/>
    <w:rsid w:val="007A2864"/>
    <w:rsid w:val="007A3C74"/>
    <w:rsid w:val="007E18CB"/>
    <w:rsid w:val="007E5D11"/>
    <w:rsid w:val="0080566D"/>
    <w:rsid w:val="008243EA"/>
    <w:rsid w:val="00842406"/>
    <w:rsid w:val="0084530D"/>
    <w:rsid w:val="00856C7F"/>
    <w:rsid w:val="008638F0"/>
    <w:rsid w:val="008D0F47"/>
    <w:rsid w:val="008D54CD"/>
    <w:rsid w:val="008D6E18"/>
    <w:rsid w:val="008E049F"/>
    <w:rsid w:val="008F68D4"/>
    <w:rsid w:val="00904E01"/>
    <w:rsid w:val="00912093"/>
    <w:rsid w:val="00912900"/>
    <w:rsid w:val="009138C7"/>
    <w:rsid w:val="00920599"/>
    <w:rsid w:val="00920D73"/>
    <w:rsid w:val="009505F7"/>
    <w:rsid w:val="00956934"/>
    <w:rsid w:val="009649D4"/>
    <w:rsid w:val="00967168"/>
    <w:rsid w:val="009731D3"/>
    <w:rsid w:val="009858A4"/>
    <w:rsid w:val="00987649"/>
    <w:rsid w:val="009A26C8"/>
    <w:rsid w:val="009A751F"/>
    <w:rsid w:val="009B7FB7"/>
    <w:rsid w:val="009E52A0"/>
    <w:rsid w:val="009E73B9"/>
    <w:rsid w:val="00A04640"/>
    <w:rsid w:val="00A17E1E"/>
    <w:rsid w:val="00A342F5"/>
    <w:rsid w:val="00A415AA"/>
    <w:rsid w:val="00A5266A"/>
    <w:rsid w:val="00AC21D7"/>
    <w:rsid w:val="00B01497"/>
    <w:rsid w:val="00B47855"/>
    <w:rsid w:val="00B6414B"/>
    <w:rsid w:val="00B76243"/>
    <w:rsid w:val="00B86A84"/>
    <w:rsid w:val="00BB121D"/>
    <w:rsid w:val="00BD1F9A"/>
    <w:rsid w:val="00BD528A"/>
    <w:rsid w:val="00C16EE1"/>
    <w:rsid w:val="00C1756D"/>
    <w:rsid w:val="00C218D7"/>
    <w:rsid w:val="00C225BA"/>
    <w:rsid w:val="00C36E01"/>
    <w:rsid w:val="00C400BB"/>
    <w:rsid w:val="00C43F08"/>
    <w:rsid w:val="00C9431D"/>
    <w:rsid w:val="00CA6DA8"/>
    <w:rsid w:val="00CB0979"/>
    <w:rsid w:val="00CC250B"/>
    <w:rsid w:val="00CF205B"/>
    <w:rsid w:val="00D12BAA"/>
    <w:rsid w:val="00D2493F"/>
    <w:rsid w:val="00D5211C"/>
    <w:rsid w:val="00D549A3"/>
    <w:rsid w:val="00D56D75"/>
    <w:rsid w:val="00D57D8E"/>
    <w:rsid w:val="00D6228F"/>
    <w:rsid w:val="00D716E1"/>
    <w:rsid w:val="00D74D2A"/>
    <w:rsid w:val="00DA17EC"/>
    <w:rsid w:val="00DB0836"/>
    <w:rsid w:val="00DD04EA"/>
    <w:rsid w:val="00DD2008"/>
    <w:rsid w:val="00DE0478"/>
    <w:rsid w:val="00DE4C8F"/>
    <w:rsid w:val="00DE7DEB"/>
    <w:rsid w:val="00E23147"/>
    <w:rsid w:val="00E242D3"/>
    <w:rsid w:val="00E2699C"/>
    <w:rsid w:val="00E403EF"/>
    <w:rsid w:val="00E437ED"/>
    <w:rsid w:val="00E54CE6"/>
    <w:rsid w:val="00E562E7"/>
    <w:rsid w:val="00E63DD5"/>
    <w:rsid w:val="00E67D2B"/>
    <w:rsid w:val="00EB6BAD"/>
    <w:rsid w:val="00ED05EB"/>
    <w:rsid w:val="00ED67EA"/>
    <w:rsid w:val="00EF3CC9"/>
    <w:rsid w:val="00F074B2"/>
    <w:rsid w:val="00F73B0E"/>
    <w:rsid w:val="00FB0F58"/>
    <w:rsid w:val="00FE039C"/>
    <w:rsid w:val="00FE3D15"/>
    <w:rsid w:val="00FE6937"/>
    <w:rsid w:val="00FF7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FBB73"/>
  <w15:chartTrackingRefBased/>
  <w15:docId w15:val="{4CAA112E-C653-4FBD-AED8-691D75853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638"/>
    <w:pPr>
      <w:spacing w:after="0" w:line="240" w:lineRule="auto"/>
    </w:pPr>
    <w:rPr>
      <w:rFonts w:ascii="Times New Roman" w:eastAsia="Times New Roman" w:hAnsi="Times New Roman" w:cs="Times New Roman"/>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62638"/>
    <w:pPr>
      <w:tabs>
        <w:tab w:val="center" w:pos="4703"/>
        <w:tab w:val="right" w:pos="9406"/>
      </w:tabs>
    </w:pPr>
    <w:rPr>
      <w:rFonts w:asciiTheme="minorHAnsi" w:eastAsiaTheme="minorHAnsi" w:hAnsiTheme="minorHAnsi" w:cstheme="minorBidi"/>
      <w:sz w:val="22"/>
      <w:szCs w:val="22"/>
      <w:lang w:val="en-US" w:eastAsia="en-US"/>
    </w:rPr>
  </w:style>
  <w:style w:type="character" w:customStyle="1" w:styleId="ZaglavljeChar">
    <w:name w:val="Zaglavlje Char"/>
    <w:basedOn w:val="Zadanifontodlomka"/>
    <w:link w:val="Zaglavlje"/>
    <w:uiPriority w:val="99"/>
    <w:rsid w:val="00562638"/>
  </w:style>
  <w:style w:type="paragraph" w:styleId="Podnoje">
    <w:name w:val="footer"/>
    <w:basedOn w:val="Normal"/>
    <w:link w:val="PodnojeChar"/>
    <w:uiPriority w:val="99"/>
    <w:unhideWhenUsed/>
    <w:rsid w:val="00562638"/>
    <w:pPr>
      <w:tabs>
        <w:tab w:val="center" w:pos="4703"/>
        <w:tab w:val="right" w:pos="9406"/>
      </w:tabs>
    </w:pPr>
    <w:rPr>
      <w:rFonts w:asciiTheme="minorHAnsi" w:eastAsiaTheme="minorHAnsi" w:hAnsiTheme="minorHAnsi" w:cstheme="minorBidi"/>
      <w:sz w:val="22"/>
      <w:szCs w:val="22"/>
      <w:lang w:val="en-US" w:eastAsia="en-US"/>
    </w:rPr>
  </w:style>
  <w:style w:type="character" w:customStyle="1" w:styleId="PodnojeChar">
    <w:name w:val="Podnožje Char"/>
    <w:basedOn w:val="Zadanifontodlomka"/>
    <w:link w:val="Podnoje"/>
    <w:uiPriority w:val="99"/>
    <w:rsid w:val="00562638"/>
  </w:style>
  <w:style w:type="paragraph" w:styleId="Bezproreda">
    <w:name w:val="No Spacing"/>
    <w:uiPriority w:val="1"/>
    <w:qFormat/>
    <w:rsid w:val="00D12BAA"/>
    <w:pPr>
      <w:spacing w:after="0" w:line="240" w:lineRule="auto"/>
    </w:pPr>
    <w:rPr>
      <w:rFonts w:ascii="Times New Roman" w:eastAsia="Times New Roman" w:hAnsi="Times New Roman" w:cs="Times New Roman"/>
      <w:sz w:val="24"/>
      <w:szCs w:val="24"/>
      <w:lang w:val="hr-HR" w:eastAsia="hr-HR"/>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2,Ha"/>
    <w:basedOn w:val="Normal"/>
    <w:link w:val="OdlomakpopisaChar"/>
    <w:qFormat/>
    <w:rsid w:val="00C225BA"/>
    <w:pPr>
      <w:ind w:left="720"/>
      <w:contextualSpacing/>
    </w:p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2 Char,Ha Char"/>
    <w:link w:val="Odlomakpopisa"/>
    <w:qFormat/>
    <w:locked/>
    <w:rsid w:val="00C225BA"/>
    <w:rPr>
      <w:rFonts w:ascii="Times New Roman" w:eastAsia="Times New Roman" w:hAnsi="Times New Roman" w:cs="Times New Roman"/>
      <w:sz w:val="24"/>
      <w:szCs w:val="24"/>
      <w:lang w:val="hr-HR" w:eastAsia="hr-HR"/>
    </w:rPr>
  </w:style>
  <w:style w:type="paragraph" w:styleId="Tekstbalonia">
    <w:name w:val="Balloon Text"/>
    <w:basedOn w:val="Normal"/>
    <w:link w:val="TekstbaloniaChar"/>
    <w:uiPriority w:val="99"/>
    <w:semiHidden/>
    <w:unhideWhenUsed/>
    <w:rsid w:val="00CF205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CF205B"/>
    <w:rPr>
      <w:rFonts w:ascii="Segoe UI" w:eastAsia="Times New Roman" w:hAnsi="Segoe UI" w:cs="Segoe UI"/>
      <w:sz w:val="18"/>
      <w:szCs w:val="18"/>
      <w:lang w:val="hr-HR" w:eastAsia="hr-HR"/>
    </w:rPr>
  </w:style>
  <w:style w:type="character" w:styleId="SlijeenaHiperveza">
    <w:name w:val="FollowedHyperlink"/>
    <w:rsid w:val="00395552"/>
    <w:rPr>
      <w:color w:val="800080"/>
      <w:u w:val="single"/>
    </w:rPr>
  </w:style>
  <w:style w:type="paragraph" w:customStyle="1" w:styleId="Default">
    <w:name w:val="Default"/>
    <w:rsid w:val="00A415A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95508">
      <w:bodyDiv w:val="1"/>
      <w:marLeft w:val="0"/>
      <w:marRight w:val="0"/>
      <w:marTop w:val="0"/>
      <w:marBottom w:val="0"/>
      <w:divBdr>
        <w:top w:val="none" w:sz="0" w:space="0" w:color="auto"/>
        <w:left w:val="none" w:sz="0" w:space="0" w:color="auto"/>
        <w:bottom w:val="none" w:sz="0" w:space="0" w:color="auto"/>
        <w:right w:val="none" w:sz="0" w:space="0" w:color="auto"/>
      </w:divBdr>
    </w:div>
    <w:div w:id="330988534">
      <w:bodyDiv w:val="1"/>
      <w:marLeft w:val="0"/>
      <w:marRight w:val="0"/>
      <w:marTop w:val="0"/>
      <w:marBottom w:val="0"/>
      <w:divBdr>
        <w:top w:val="none" w:sz="0" w:space="0" w:color="auto"/>
        <w:left w:val="none" w:sz="0" w:space="0" w:color="auto"/>
        <w:bottom w:val="none" w:sz="0" w:space="0" w:color="auto"/>
        <w:right w:val="none" w:sz="0" w:space="0" w:color="auto"/>
      </w:divBdr>
    </w:div>
    <w:div w:id="384377719">
      <w:bodyDiv w:val="1"/>
      <w:marLeft w:val="0"/>
      <w:marRight w:val="0"/>
      <w:marTop w:val="0"/>
      <w:marBottom w:val="0"/>
      <w:divBdr>
        <w:top w:val="none" w:sz="0" w:space="0" w:color="auto"/>
        <w:left w:val="none" w:sz="0" w:space="0" w:color="auto"/>
        <w:bottom w:val="none" w:sz="0" w:space="0" w:color="auto"/>
        <w:right w:val="none" w:sz="0" w:space="0" w:color="auto"/>
      </w:divBdr>
    </w:div>
    <w:div w:id="731200884">
      <w:bodyDiv w:val="1"/>
      <w:marLeft w:val="0"/>
      <w:marRight w:val="0"/>
      <w:marTop w:val="0"/>
      <w:marBottom w:val="0"/>
      <w:divBdr>
        <w:top w:val="none" w:sz="0" w:space="0" w:color="auto"/>
        <w:left w:val="none" w:sz="0" w:space="0" w:color="auto"/>
        <w:bottom w:val="none" w:sz="0" w:space="0" w:color="auto"/>
        <w:right w:val="none" w:sz="0" w:space="0" w:color="auto"/>
      </w:divBdr>
    </w:div>
    <w:div w:id="875510732">
      <w:bodyDiv w:val="1"/>
      <w:marLeft w:val="0"/>
      <w:marRight w:val="0"/>
      <w:marTop w:val="0"/>
      <w:marBottom w:val="0"/>
      <w:divBdr>
        <w:top w:val="none" w:sz="0" w:space="0" w:color="auto"/>
        <w:left w:val="none" w:sz="0" w:space="0" w:color="auto"/>
        <w:bottom w:val="none" w:sz="0" w:space="0" w:color="auto"/>
        <w:right w:val="none" w:sz="0" w:space="0" w:color="auto"/>
      </w:divBdr>
    </w:div>
    <w:div w:id="1084687395">
      <w:bodyDiv w:val="1"/>
      <w:marLeft w:val="0"/>
      <w:marRight w:val="0"/>
      <w:marTop w:val="0"/>
      <w:marBottom w:val="0"/>
      <w:divBdr>
        <w:top w:val="none" w:sz="0" w:space="0" w:color="auto"/>
        <w:left w:val="none" w:sz="0" w:space="0" w:color="auto"/>
        <w:bottom w:val="none" w:sz="0" w:space="0" w:color="auto"/>
        <w:right w:val="none" w:sz="0" w:space="0" w:color="auto"/>
      </w:divBdr>
    </w:div>
    <w:div w:id="1368094073">
      <w:bodyDiv w:val="1"/>
      <w:marLeft w:val="0"/>
      <w:marRight w:val="0"/>
      <w:marTop w:val="0"/>
      <w:marBottom w:val="0"/>
      <w:divBdr>
        <w:top w:val="none" w:sz="0" w:space="0" w:color="auto"/>
        <w:left w:val="none" w:sz="0" w:space="0" w:color="auto"/>
        <w:bottom w:val="none" w:sz="0" w:space="0" w:color="auto"/>
        <w:right w:val="none" w:sz="0" w:space="0" w:color="auto"/>
      </w:divBdr>
    </w:div>
    <w:div w:id="1596330177">
      <w:bodyDiv w:val="1"/>
      <w:marLeft w:val="0"/>
      <w:marRight w:val="0"/>
      <w:marTop w:val="0"/>
      <w:marBottom w:val="0"/>
      <w:divBdr>
        <w:top w:val="none" w:sz="0" w:space="0" w:color="auto"/>
        <w:left w:val="none" w:sz="0" w:space="0" w:color="auto"/>
        <w:bottom w:val="none" w:sz="0" w:space="0" w:color="auto"/>
        <w:right w:val="none" w:sz="0" w:space="0" w:color="auto"/>
      </w:divBdr>
    </w:div>
    <w:div w:id="167241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C556C29E-E548-49E6-A6CB-D1F3E50C4456@gigaset.lan" TargetMode="External"/><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463C7-6998-44A9-AD5F-0967BE1D5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375</Words>
  <Characters>2143</Characters>
  <Application>Microsoft Office Word</Application>
  <DocSecurity>0</DocSecurity>
  <Lines>17</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INTERREG1</dc:creator>
  <cp:keywords/>
  <dc:description/>
  <cp:lastModifiedBy>INTERREG1</cp:lastModifiedBy>
  <cp:revision>12</cp:revision>
  <cp:lastPrinted>2023-02-24T07:29:00Z</cp:lastPrinted>
  <dcterms:created xsi:type="dcterms:W3CDTF">2025-10-23T09:43:00Z</dcterms:created>
  <dcterms:modified xsi:type="dcterms:W3CDTF">2025-10-30T12:03:00Z</dcterms:modified>
</cp:coreProperties>
</file>