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A0E" w:rsidRPr="00771AF1" w:rsidRDefault="00223A0E" w:rsidP="00223A0E">
      <w:pPr>
        <w:rPr>
          <w:rFonts w:ascii="TyponineSans Lt" w:hAnsi="TyponineSans Lt"/>
          <w:b/>
          <w:lang w:val="en-US" w:eastAsia="en-US"/>
        </w:rPr>
      </w:pPr>
      <w:r w:rsidRPr="00771AF1">
        <w:rPr>
          <w:rFonts w:ascii="TyponineSans Lt" w:hAnsi="TyponineSans Lt"/>
          <w:b/>
        </w:rPr>
        <w:t>UPRAVNO VIJEĆE</w:t>
      </w:r>
    </w:p>
    <w:p w:rsidR="00BF479E" w:rsidRPr="00DD0350" w:rsidRDefault="00BF479E" w:rsidP="00205A23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KLASA: 007-02/24-01/01</w:t>
      </w:r>
    </w:p>
    <w:p w:rsidR="00BF479E" w:rsidRPr="00DD0350" w:rsidRDefault="00BF479E" w:rsidP="00205A23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UR.BROJ: 2170-6-2-07-25-</w:t>
      </w:r>
      <w:r w:rsidR="00B74EB8">
        <w:rPr>
          <w:rFonts w:ascii="TyponineSans Lt" w:hAnsi="TyponineSans Lt" w:cs="Segoe UI Semilight"/>
        </w:rPr>
        <w:t>9</w:t>
      </w:r>
      <w:r w:rsidR="00B3448F">
        <w:rPr>
          <w:rFonts w:ascii="TyponineSans Lt" w:hAnsi="TyponineSans Lt" w:cs="Segoe UI Semilight"/>
        </w:rPr>
        <w:t>1</w:t>
      </w:r>
    </w:p>
    <w:p w:rsidR="00BF479E" w:rsidRPr="00DD0350" w:rsidRDefault="00BF479E" w:rsidP="00BF479E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 xml:space="preserve">Crni Lug, </w:t>
      </w:r>
      <w:r w:rsidR="00B74EB8">
        <w:rPr>
          <w:rFonts w:ascii="TyponineSans Lt" w:hAnsi="TyponineSans Lt" w:cs="Segoe UI Semilight"/>
        </w:rPr>
        <w:t>28</w:t>
      </w:r>
      <w:r>
        <w:rPr>
          <w:rFonts w:ascii="TyponineSans Lt" w:hAnsi="TyponineSans Lt" w:cs="Segoe UI Semilight"/>
        </w:rPr>
        <w:t>.0</w:t>
      </w:r>
      <w:r w:rsidR="00B74EB8">
        <w:rPr>
          <w:rFonts w:ascii="TyponineSans Lt" w:hAnsi="TyponineSans Lt" w:cs="Segoe UI Semilight"/>
        </w:rPr>
        <w:t>5</w:t>
      </w:r>
      <w:r w:rsidRPr="00DD0350">
        <w:rPr>
          <w:rFonts w:ascii="TyponineSans Lt" w:hAnsi="TyponineSans Lt" w:cs="Segoe UI Semilight"/>
        </w:rPr>
        <w:t>.2025.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276725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C225BA" w:rsidRPr="00276725" w:rsidRDefault="00C225BA" w:rsidP="00C225BA">
      <w:pPr>
        <w:ind w:right="281" w:firstLine="708"/>
        <w:jc w:val="both"/>
        <w:rPr>
          <w:rFonts w:ascii="TyponineSans Lt" w:hAnsi="TyponineSans Lt" w:cs="Segoe UI Semilight"/>
        </w:rPr>
      </w:pPr>
    </w:p>
    <w:p w:rsidR="00C225BA" w:rsidRDefault="00C225BA" w:rsidP="0065644B">
      <w:pPr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Sazivam </w:t>
      </w:r>
      <w:r w:rsidR="00CE5DBC">
        <w:rPr>
          <w:rFonts w:ascii="TyponineSans Lt" w:hAnsi="TyponineSans Lt" w:cs="Segoe UI Semilight"/>
        </w:rPr>
        <w:t>20</w:t>
      </w:r>
      <w:r w:rsidRPr="00276725">
        <w:rPr>
          <w:rFonts w:ascii="TyponineSans Lt" w:hAnsi="TyponineSans Lt" w:cs="Segoe UI Semilight"/>
        </w:rPr>
        <w:t xml:space="preserve">. </w:t>
      </w:r>
      <w:r w:rsidR="0065644B">
        <w:rPr>
          <w:rFonts w:ascii="TyponineSans Lt" w:hAnsi="TyponineSans Lt" w:cs="Segoe UI Semilight"/>
        </w:rPr>
        <w:t xml:space="preserve">elektronsku </w:t>
      </w:r>
      <w:r w:rsidRPr="00276725">
        <w:rPr>
          <w:rFonts w:ascii="TyponineSans Lt" w:hAnsi="TyponineSans Lt" w:cs="Segoe UI Semilight"/>
        </w:rPr>
        <w:t xml:space="preserve">sjednicu Upravnog vijeća Javne ustanove „Nacionalni park Risnjak“ koja će se održati </w:t>
      </w:r>
      <w:r w:rsidR="0065644B" w:rsidRPr="00D9341A">
        <w:rPr>
          <w:rFonts w:ascii="TyponineSans Lt" w:hAnsi="TyponineSans Lt" w:cs="Segoe UI Semilight"/>
        </w:rPr>
        <w:t>putem elektronske pošte</w:t>
      </w:r>
      <w:r w:rsidRPr="00276725">
        <w:rPr>
          <w:rFonts w:ascii="TyponineSans Lt" w:hAnsi="TyponineSans Lt" w:cs="Segoe UI Semilight"/>
          <w:b/>
        </w:rPr>
        <w:t xml:space="preserve"> </w:t>
      </w:r>
      <w:r w:rsidR="0065644B" w:rsidRPr="0065644B">
        <w:rPr>
          <w:rFonts w:ascii="TyponineSans Lt" w:hAnsi="TyponineSans Lt" w:cs="Segoe UI Semilight"/>
        </w:rPr>
        <w:t>dana</w:t>
      </w:r>
      <w:r w:rsidR="0065644B">
        <w:rPr>
          <w:rFonts w:ascii="TyponineSans Lt" w:hAnsi="TyponineSans Lt" w:cs="Segoe UI Semilight"/>
          <w:b/>
        </w:rPr>
        <w:t xml:space="preserve"> </w:t>
      </w:r>
      <w:r w:rsidR="00B74EB8">
        <w:rPr>
          <w:rFonts w:ascii="TyponineSans Lt" w:hAnsi="TyponineSans Lt" w:cs="Segoe UI Semilight"/>
          <w:b/>
          <w:u w:val="single"/>
        </w:rPr>
        <w:t>0</w:t>
      </w:r>
      <w:r w:rsidR="00084D52">
        <w:rPr>
          <w:rFonts w:ascii="TyponineSans Lt" w:hAnsi="TyponineSans Lt" w:cs="Segoe UI Semilight"/>
          <w:b/>
          <w:u w:val="single"/>
        </w:rPr>
        <w:t>3</w:t>
      </w:r>
      <w:r w:rsidR="00814181">
        <w:rPr>
          <w:rFonts w:ascii="TyponineSans Lt" w:hAnsi="TyponineSans Lt" w:cs="Segoe UI Semilight"/>
          <w:b/>
          <w:u w:val="single"/>
        </w:rPr>
        <w:t>.0</w:t>
      </w:r>
      <w:r w:rsidR="00B74EB8">
        <w:rPr>
          <w:rFonts w:ascii="TyponineSans Lt" w:hAnsi="TyponineSans Lt" w:cs="Segoe UI Semilight"/>
          <w:b/>
          <w:u w:val="single"/>
        </w:rPr>
        <w:t>6</w:t>
      </w:r>
      <w:r w:rsidR="00814181">
        <w:rPr>
          <w:rFonts w:ascii="TyponineSans Lt" w:hAnsi="TyponineSans Lt" w:cs="Segoe UI Semilight"/>
          <w:b/>
          <w:u w:val="single"/>
        </w:rPr>
        <w:t>.</w:t>
      </w:r>
      <w:r w:rsidR="001B6A2B">
        <w:rPr>
          <w:rFonts w:ascii="TyponineSans Lt" w:hAnsi="TyponineSans Lt" w:cs="Segoe UI Semilight"/>
          <w:b/>
          <w:u w:val="single"/>
        </w:rPr>
        <w:t>202</w:t>
      </w:r>
      <w:r w:rsidR="00B86A72">
        <w:rPr>
          <w:rFonts w:ascii="TyponineSans Lt" w:hAnsi="TyponineSans Lt" w:cs="Segoe UI Semilight"/>
          <w:b/>
          <w:u w:val="single"/>
        </w:rPr>
        <w:t>5</w:t>
      </w:r>
      <w:r w:rsidR="001B6A2B">
        <w:rPr>
          <w:rFonts w:ascii="TyponineSans Lt" w:hAnsi="TyponineSans Lt" w:cs="Segoe UI Semilight"/>
          <w:b/>
          <w:u w:val="single"/>
        </w:rPr>
        <w:t>.</w:t>
      </w:r>
      <w:r w:rsidRPr="00276725">
        <w:rPr>
          <w:rFonts w:ascii="TyponineSans Lt" w:hAnsi="TyponineSans Lt" w:cs="Segoe UI Semilight"/>
          <w:b/>
        </w:rPr>
        <w:t xml:space="preserve"> </w:t>
      </w:r>
      <w:r w:rsidRPr="00276725">
        <w:rPr>
          <w:rFonts w:ascii="TyponineSans Lt" w:hAnsi="TyponineSans Lt" w:cs="Segoe UI Semilight"/>
        </w:rPr>
        <w:t>godine (</w:t>
      </w:r>
      <w:r w:rsidR="00084D52">
        <w:rPr>
          <w:rFonts w:ascii="TyponineSans Lt" w:hAnsi="TyponineSans Lt" w:cs="Segoe UI Semilight"/>
        </w:rPr>
        <w:t>utorak</w:t>
      </w:r>
      <w:r w:rsidRPr="00276725">
        <w:rPr>
          <w:rFonts w:ascii="TyponineSans Lt" w:hAnsi="TyponineSans Lt" w:cs="Segoe UI Semilight"/>
        </w:rPr>
        <w:t xml:space="preserve">) </w:t>
      </w:r>
      <w:r w:rsidR="0065644B" w:rsidRPr="00D9341A">
        <w:rPr>
          <w:rFonts w:ascii="TyponineSans Lt" w:hAnsi="TyponineSans Lt" w:cs="Segoe UI Semilight"/>
        </w:rPr>
        <w:t xml:space="preserve">od </w:t>
      </w:r>
      <w:r w:rsidR="00084D52">
        <w:rPr>
          <w:rFonts w:ascii="TyponineSans Lt" w:hAnsi="TyponineSans Lt" w:cs="Segoe UI Semilight"/>
        </w:rPr>
        <w:t>10</w:t>
      </w:r>
      <w:r w:rsidR="0065644B" w:rsidRPr="00D9341A">
        <w:rPr>
          <w:rFonts w:ascii="TyponineSans Lt" w:hAnsi="TyponineSans Lt" w:cs="Segoe UI Semilight"/>
        </w:rPr>
        <w:t xml:space="preserve">:00 do </w:t>
      </w:r>
      <w:r w:rsidR="00B86A72">
        <w:rPr>
          <w:rFonts w:ascii="TyponineSans Lt" w:hAnsi="TyponineSans Lt" w:cs="Segoe UI Semilight"/>
        </w:rPr>
        <w:t>13</w:t>
      </w:r>
      <w:r w:rsidR="00D101C6">
        <w:rPr>
          <w:rFonts w:ascii="TyponineSans Lt" w:hAnsi="TyponineSans Lt" w:cs="Segoe UI Semilight"/>
        </w:rPr>
        <w:t>:00</w:t>
      </w:r>
      <w:r w:rsidR="0065644B" w:rsidRPr="00D9341A">
        <w:rPr>
          <w:rFonts w:ascii="TyponineSans Lt" w:hAnsi="TyponineSans Lt" w:cs="Segoe UI Semilight"/>
        </w:rPr>
        <w:t xml:space="preserve"> sati</w:t>
      </w:r>
      <w:r w:rsidR="0065644B">
        <w:rPr>
          <w:rFonts w:ascii="TyponineSans Lt" w:hAnsi="TyponineSans Lt" w:cs="Segoe UI Semilight"/>
        </w:rPr>
        <w:t>.</w:t>
      </w:r>
    </w:p>
    <w:p w:rsidR="0065644B" w:rsidRPr="00276725" w:rsidRDefault="0065644B" w:rsidP="0065644B">
      <w:pPr>
        <w:jc w:val="both"/>
        <w:rPr>
          <w:rFonts w:ascii="TyponineSans Lt" w:hAnsi="TyponineSans Lt" w:cs="Segoe UI Semilight"/>
        </w:rPr>
      </w:pPr>
    </w:p>
    <w:p w:rsidR="00C225BA" w:rsidRPr="00276725" w:rsidRDefault="00C225BA" w:rsidP="00C225BA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Za sjednicu predlažem sljedeći:</w:t>
      </w:r>
    </w:p>
    <w:p w:rsidR="00C225BA" w:rsidRDefault="00C225BA" w:rsidP="00CF205B">
      <w:pPr>
        <w:jc w:val="center"/>
        <w:rPr>
          <w:rFonts w:ascii="TyponineSans Lt" w:hAnsi="TyponineSans Lt" w:cs="Segoe UI Semilight"/>
          <w:b/>
        </w:rPr>
      </w:pPr>
      <w:r w:rsidRPr="00276725">
        <w:rPr>
          <w:rFonts w:ascii="TyponineSans Lt" w:hAnsi="TyponineSans Lt" w:cs="Segoe UI Semilight"/>
          <w:b/>
        </w:rPr>
        <w:t>d n e v n i      r e d</w:t>
      </w:r>
    </w:p>
    <w:p w:rsidR="00223A0E" w:rsidRPr="00CF205B" w:rsidRDefault="00223A0E" w:rsidP="00CF205B">
      <w:pPr>
        <w:jc w:val="center"/>
        <w:rPr>
          <w:rFonts w:ascii="TyponineSans Lt" w:hAnsi="TyponineSans Lt" w:cs="Segoe UI Semilight"/>
          <w:b/>
        </w:rPr>
      </w:pPr>
    </w:p>
    <w:p w:rsidR="00BD1F9A" w:rsidRDefault="00BD1F9A" w:rsidP="002409BB">
      <w:pPr>
        <w:ind w:left="720"/>
        <w:jc w:val="both"/>
        <w:rPr>
          <w:rFonts w:ascii="TyponineSans Lt" w:hAnsi="TyponineSans Lt" w:cs="Segoe UI Semilight"/>
        </w:rPr>
      </w:pPr>
    </w:p>
    <w:p w:rsidR="002409BB" w:rsidRPr="002409BB" w:rsidRDefault="00DD04EA" w:rsidP="002409BB">
      <w:pPr>
        <w:pStyle w:val="Odlomakpopisa"/>
        <w:numPr>
          <w:ilvl w:val="0"/>
          <w:numId w:val="14"/>
        </w:numPr>
        <w:spacing w:after="160" w:line="259" w:lineRule="auto"/>
        <w:jc w:val="both"/>
        <w:rPr>
          <w:rFonts w:ascii="TyponineSans Lt" w:eastAsia="Calibri" w:hAnsi="TyponineSans Lt" w:cs="Segoe UI Light"/>
          <w:color w:val="000000"/>
          <w:lang w:eastAsia="en-US"/>
        </w:rPr>
      </w:pPr>
      <w:r w:rsidRPr="002409BB">
        <w:rPr>
          <w:rFonts w:ascii="TyponineSans Lt" w:hAnsi="TyponineSans Lt" w:cs="Segoe UI Semilight"/>
        </w:rPr>
        <w:t xml:space="preserve">Donošenje Odluke </w:t>
      </w:r>
      <w:r w:rsidR="002409BB" w:rsidRPr="002409BB">
        <w:rPr>
          <w:rFonts w:ascii="TyponineSans Lt" w:eastAsia="Calibri" w:hAnsi="TyponineSans Lt" w:cs="Segoe UI Light"/>
          <w:color w:val="000000"/>
          <w:lang w:eastAsia="en-US"/>
        </w:rPr>
        <w:t xml:space="preserve">o davanju suglasnosti ravnatelju na </w:t>
      </w:r>
      <w:r w:rsidR="00B74EB8">
        <w:rPr>
          <w:rFonts w:ascii="TyponineSans Lt" w:eastAsia="Calibri" w:hAnsi="TyponineSans Lt" w:cs="Segoe UI Light"/>
          <w:color w:val="000000"/>
          <w:lang w:eastAsia="en-US"/>
        </w:rPr>
        <w:t xml:space="preserve">potpisivanje ugovora za Rekonstrukciju poučne staze </w:t>
      </w:r>
      <w:proofErr w:type="spellStart"/>
      <w:r w:rsidR="00B74EB8">
        <w:rPr>
          <w:rFonts w:ascii="TyponineSans Lt" w:eastAsia="Calibri" w:hAnsi="TyponineSans Lt" w:cs="Segoe UI Light"/>
          <w:color w:val="000000"/>
          <w:lang w:eastAsia="en-US"/>
        </w:rPr>
        <w:t>Leska</w:t>
      </w:r>
      <w:proofErr w:type="spellEnd"/>
      <w:r w:rsidR="00B74EB8">
        <w:rPr>
          <w:rFonts w:ascii="TyponineSans Lt" w:eastAsia="Calibri" w:hAnsi="TyponineSans Lt" w:cs="Segoe UI Light"/>
          <w:color w:val="000000"/>
          <w:lang w:eastAsia="en-US"/>
        </w:rPr>
        <w:t>.</w:t>
      </w:r>
    </w:p>
    <w:p w:rsidR="00920D73" w:rsidRPr="002409BB" w:rsidRDefault="00920D73" w:rsidP="002409BB">
      <w:pPr>
        <w:jc w:val="both"/>
        <w:rPr>
          <w:rFonts w:ascii="TyponineSans Lt" w:hAnsi="TyponineSans Lt" w:cs="Segoe UI Semilight"/>
        </w:rPr>
      </w:pPr>
    </w:p>
    <w:p w:rsidR="00DD04EA" w:rsidRPr="00DD04EA" w:rsidRDefault="00DD04EA" w:rsidP="00DD04EA">
      <w:pPr>
        <w:pStyle w:val="Odlomakpopisa"/>
        <w:jc w:val="both"/>
        <w:rPr>
          <w:rFonts w:ascii="TyponineSans Lt" w:hAnsi="TyponineSans Lt" w:cs="Segoe UI Semilight"/>
        </w:rPr>
      </w:pPr>
    </w:p>
    <w:p w:rsidR="00C225BA" w:rsidRDefault="00C225BA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E63DD5" w:rsidRDefault="00E63DD5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B74EB8" w:rsidRPr="00B74EB8" w:rsidRDefault="002409BB" w:rsidP="00B74EB8">
      <w:pPr>
        <w:pStyle w:val="Odlomakpopisa"/>
        <w:numPr>
          <w:ilvl w:val="0"/>
          <w:numId w:val="15"/>
        </w:numPr>
        <w:rPr>
          <w:rFonts w:ascii="TyponineSans Lt" w:eastAsia="Calibri" w:hAnsi="TyponineSans Lt" w:cs="Segoe UI Light"/>
          <w:color w:val="000000"/>
          <w:lang w:eastAsia="en-US"/>
        </w:rPr>
      </w:pPr>
      <w:r w:rsidRPr="00B74EB8">
        <w:rPr>
          <w:rFonts w:ascii="TyponineSans Lt" w:hAnsi="TyponineSans Lt" w:cs="Segoe UI Semilight"/>
        </w:rPr>
        <w:t>Odluka</w:t>
      </w:r>
      <w:r w:rsidRPr="00B74EB8">
        <w:rPr>
          <w:rFonts w:ascii="TyponineSans Lt" w:hAnsi="TyponineSans Lt" w:cs="Segoe UI Light"/>
          <w:bCs/>
        </w:rPr>
        <w:t xml:space="preserve"> </w:t>
      </w:r>
      <w:r w:rsidRPr="00B74EB8">
        <w:rPr>
          <w:rFonts w:ascii="TyponineSans Lt" w:eastAsia="Calibri" w:hAnsi="TyponineSans Lt" w:cs="Segoe UI Light"/>
          <w:color w:val="000000"/>
          <w:lang w:eastAsia="en-US"/>
        </w:rPr>
        <w:t xml:space="preserve">o davanju suglasnosti ravnatelju </w:t>
      </w:r>
      <w:r w:rsidR="00B74EB8" w:rsidRPr="00B74EB8">
        <w:rPr>
          <w:rFonts w:ascii="TyponineSans Lt" w:eastAsia="Calibri" w:hAnsi="TyponineSans Lt" w:cs="Segoe UI Light"/>
          <w:color w:val="000000"/>
          <w:lang w:eastAsia="en-US"/>
        </w:rPr>
        <w:t xml:space="preserve">na potpisivanje ugovora za Rekonstrukciju poučne staze </w:t>
      </w:r>
      <w:proofErr w:type="spellStart"/>
      <w:r w:rsidR="00B74EB8" w:rsidRPr="00B74EB8">
        <w:rPr>
          <w:rFonts w:ascii="TyponineSans Lt" w:eastAsia="Calibri" w:hAnsi="TyponineSans Lt" w:cs="Segoe UI Light"/>
          <w:color w:val="000000"/>
          <w:lang w:eastAsia="en-US"/>
        </w:rPr>
        <w:t>Leska</w:t>
      </w:r>
      <w:proofErr w:type="spellEnd"/>
      <w:r w:rsidR="00B74EB8" w:rsidRPr="00B74EB8">
        <w:rPr>
          <w:rFonts w:ascii="TyponineSans Lt" w:eastAsia="Calibri" w:hAnsi="TyponineSans Lt" w:cs="Segoe UI Light"/>
          <w:color w:val="000000"/>
          <w:lang w:eastAsia="en-US"/>
        </w:rPr>
        <w:t>.</w:t>
      </w:r>
    </w:p>
    <w:p w:rsidR="002409BB" w:rsidRDefault="002409BB" w:rsidP="00B74EB8">
      <w:pPr>
        <w:pStyle w:val="Odlomakpopisa"/>
        <w:spacing w:after="160" w:line="259" w:lineRule="auto"/>
        <w:jc w:val="both"/>
        <w:rPr>
          <w:rFonts w:ascii="TyponineSans Lt" w:eastAsia="Calibri" w:hAnsi="TyponineSans Lt" w:cs="Segoe UI Light"/>
          <w:color w:val="000000"/>
          <w:lang w:eastAsia="en-US"/>
        </w:rPr>
      </w:pPr>
    </w:p>
    <w:p w:rsidR="00084D52" w:rsidRPr="002409BB" w:rsidRDefault="00084D52" w:rsidP="00B74EB8">
      <w:pPr>
        <w:pStyle w:val="Odlomakpopisa"/>
        <w:spacing w:after="160" w:line="259" w:lineRule="auto"/>
        <w:jc w:val="both"/>
        <w:rPr>
          <w:rFonts w:ascii="TyponineSans Lt" w:eastAsia="Calibri" w:hAnsi="TyponineSans Lt" w:cs="Segoe UI Light"/>
          <w:color w:val="000000"/>
          <w:lang w:eastAsia="en-US"/>
        </w:rPr>
      </w:pPr>
      <w:bookmarkStart w:id="0" w:name="_GoBack"/>
      <w:bookmarkEnd w:id="0"/>
    </w:p>
    <w:p w:rsidR="000B2FE9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</w:t>
      </w:r>
    </w:p>
    <w:p w:rsidR="000B2FE9" w:rsidRDefault="000B2FE9" w:rsidP="00CF205B">
      <w:pPr>
        <w:rPr>
          <w:rFonts w:ascii="TyponineSans Lt" w:hAnsi="TyponineSans Lt" w:cs="Segoe UI Semilight"/>
        </w:rPr>
      </w:pPr>
    </w:p>
    <w:p w:rsidR="00CF205B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</w:t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6864B0" w:rsidP="0065644B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B74EB8" w:rsidRDefault="00B74EB8" w:rsidP="00265D73">
      <w:pPr>
        <w:rPr>
          <w:rFonts w:ascii="TyponineSans Lt" w:hAnsi="TyponineSans Lt" w:cs="Segoe UI Semilight"/>
        </w:rPr>
      </w:pPr>
    </w:p>
    <w:p w:rsidR="00B74EB8" w:rsidRDefault="00B74EB8" w:rsidP="00265D73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Dostaviti: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dr.sc. Luka Katušić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Mila Preradović, </w:t>
      </w:r>
      <w:proofErr w:type="spellStart"/>
      <w:r w:rsidRPr="0065644B">
        <w:rPr>
          <w:rFonts w:ascii="TyponineSans Lt" w:hAnsi="TyponineSans Lt" w:cs="Segoe UI Semilight"/>
        </w:rPr>
        <w:t>dipl.ing.biol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Davor </w:t>
      </w:r>
      <w:proofErr w:type="spellStart"/>
      <w:r w:rsidRPr="0065644B">
        <w:rPr>
          <w:rFonts w:ascii="TyponineSans Lt" w:hAnsi="TyponineSans Lt" w:cs="Segoe UI Semilight"/>
        </w:rPr>
        <w:t>Šporer</w:t>
      </w:r>
      <w:proofErr w:type="spellEnd"/>
      <w:r w:rsidRPr="0065644B">
        <w:rPr>
          <w:rFonts w:ascii="TyponineSans Lt" w:hAnsi="TyponineSans Lt" w:cs="Segoe UI Semilight"/>
        </w:rPr>
        <w:t xml:space="preserve">, </w:t>
      </w:r>
      <w:proofErr w:type="spellStart"/>
      <w:r w:rsidRPr="0065644B">
        <w:rPr>
          <w:rFonts w:ascii="TyponineSans Lt" w:hAnsi="TyponineSans Lt" w:cs="Segoe UI Semilight"/>
        </w:rPr>
        <w:t>dipl.oec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Siniša Pogač,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contextualSpacing/>
        <w:rPr>
          <w:rFonts w:ascii="TyponineSans Lt" w:hAnsi="TyponineSans Lt" w:cs="Segoe UI Semilight"/>
        </w:rPr>
      </w:pPr>
      <w:proofErr w:type="spellStart"/>
      <w:r w:rsidRPr="0065644B">
        <w:rPr>
          <w:rFonts w:ascii="TyponineSans Lt" w:hAnsi="TyponineSans Lt" w:cs="Segoe UI Semilight"/>
        </w:rPr>
        <w:t>mr.sp</w:t>
      </w:r>
      <w:proofErr w:type="spellEnd"/>
      <w:r w:rsidRPr="0065644B">
        <w:rPr>
          <w:rFonts w:ascii="TyponineSans Lt" w:hAnsi="TyponineSans Lt" w:cs="Segoe UI Semilight"/>
        </w:rPr>
        <w:t xml:space="preserve">. Dragan Turk,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Arhiva, ovdje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sectPr w:rsidR="00322C26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568B" w:rsidRDefault="0056568B" w:rsidP="00562638">
      <w:r>
        <w:separator/>
      </w:r>
    </w:p>
  </w:endnote>
  <w:endnote w:type="continuationSeparator" w:id="0">
    <w:p w:rsidR="0056568B" w:rsidRDefault="0056568B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00000001" w:usb1="5001E47B" w:usb2="00000000" w:usb3="00000000" w:csb0="00000193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568B" w:rsidRDefault="0056568B" w:rsidP="00562638">
      <w:r>
        <w:separator/>
      </w:r>
    </w:p>
  </w:footnote>
  <w:footnote w:type="continuationSeparator" w:id="0">
    <w:p w:rsidR="0056568B" w:rsidRDefault="0056568B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683AC8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F0433"/>
    <w:multiLevelType w:val="hybridMultilevel"/>
    <w:tmpl w:val="CC627526"/>
    <w:lvl w:ilvl="0" w:tplc="851608BE">
      <w:start w:val="1"/>
      <w:numFmt w:val="decimal"/>
      <w:lvlText w:val="%1."/>
      <w:lvlJc w:val="left"/>
      <w:pPr>
        <w:ind w:left="720" w:hanging="360"/>
      </w:pPr>
      <w:rPr>
        <w:rFonts w:eastAsia="Times New Roman" w:cs="Segoe UI Semilight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AA26F3"/>
    <w:multiLevelType w:val="hybridMultilevel"/>
    <w:tmpl w:val="E2F8E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12"/>
  </w:num>
  <w:num w:numId="5">
    <w:abstractNumId w:val="10"/>
  </w:num>
  <w:num w:numId="6">
    <w:abstractNumId w:val="1"/>
  </w:num>
  <w:num w:numId="7">
    <w:abstractNumId w:val="13"/>
  </w:num>
  <w:num w:numId="8">
    <w:abstractNumId w:val="14"/>
  </w:num>
  <w:num w:numId="9">
    <w:abstractNumId w:val="7"/>
  </w:num>
  <w:num w:numId="10">
    <w:abstractNumId w:val="6"/>
  </w:num>
  <w:num w:numId="11">
    <w:abstractNumId w:val="3"/>
  </w:num>
  <w:num w:numId="12">
    <w:abstractNumId w:val="11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2164E"/>
    <w:rsid w:val="00031D1A"/>
    <w:rsid w:val="00073A6B"/>
    <w:rsid w:val="00084D52"/>
    <w:rsid w:val="00084FE2"/>
    <w:rsid w:val="000B2FE9"/>
    <w:rsid w:val="001B6A2B"/>
    <w:rsid w:val="001C5045"/>
    <w:rsid w:val="001D3623"/>
    <w:rsid w:val="001E206C"/>
    <w:rsid w:val="001F69D6"/>
    <w:rsid w:val="001F7D65"/>
    <w:rsid w:val="00223A0E"/>
    <w:rsid w:val="002409BB"/>
    <w:rsid w:val="00265D73"/>
    <w:rsid w:val="002B394C"/>
    <w:rsid w:val="002C58E2"/>
    <w:rsid w:val="00322C26"/>
    <w:rsid w:val="003C112F"/>
    <w:rsid w:val="003F7CE4"/>
    <w:rsid w:val="004731AB"/>
    <w:rsid w:val="00490BF0"/>
    <w:rsid w:val="004D14C4"/>
    <w:rsid w:val="00562638"/>
    <w:rsid w:val="0056568B"/>
    <w:rsid w:val="005726F1"/>
    <w:rsid w:val="0057741D"/>
    <w:rsid w:val="00591A4B"/>
    <w:rsid w:val="005A1167"/>
    <w:rsid w:val="0065644B"/>
    <w:rsid w:val="00685E4B"/>
    <w:rsid w:val="006864B0"/>
    <w:rsid w:val="006C2775"/>
    <w:rsid w:val="00701509"/>
    <w:rsid w:val="00712D5D"/>
    <w:rsid w:val="00771AF1"/>
    <w:rsid w:val="00772BBC"/>
    <w:rsid w:val="00784E00"/>
    <w:rsid w:val="00787217"/>
    <w:rsid w:val="007C4E39"/>
    <w:rsid w:val="007E18CB"/>
    <w:rsid w:val="00814181"/>
    <w:rsid w:val="00842406"/>
    <w:rsid w:val="008D0F47"/>
    <w:rsid w:val="008D6E18"/>
    <w:rsid w:val="00912093"/>
    <w:rsid w:val="009138C7"/>
    <w:rsid w:val="00920D73"/>
    <w:rsid w:val="009649D4"/>
    <w:rsid w:val="00967168"/>
    <w:rsid w:val="009A26C8"/>
    <w:rsid w:val="009A751F"/>
    <w:rsid w:val="009B7FB7"/>
    <w:rsid w:val="00A04640"/>
    <w:rsid w:val="00A17E1E"/>
    <w:rsid w:val="00B01497"/>
    <w:rsid w:val="00B3448F"/>
    <w:rsid w:val="00B74EB8"/>
    <w:rsid w:val="00B86A72"/>
    <w:rsid w:val="00BB121D"/>
    <w:rsid w:val="00BD1F9A"/>
    <w:rsid w:val="00BD528A"/>
    <w:rsid w:val="00BF479E"/>
    <w:rsid w:val="00C13F33"/>
    <w:rsid w:val="00C1756D"/>
    <w:rsid w:val="00C218D7"/>
    <w:rsid w:val="00C225BA"/>
    <w:rsid w:val="00C36E01"/>
    <w:rsid w:val="00C400BB"/>
    <w:rsid w:val="00C43F08"/>
    <w:rsid w:val="00CA6DA8"/>
    <w:rsid w:val="00CE5DBC"/>
    <w:rsid w:val="00CF205B"/>
    <w:rsid w:val="00D101C6"/>
    <w:rsid w:val="00D12BAA"/>
    <w:rsid w:val="00D6228F"/>
    <w:rsid w:val="00D716E1"/>
    <w:rsid w:val="00D74D2A"/>
    <w:rsid w:val="00DA17EC"/>
    <w:rsid w:val="00DB49DB"/>
    <w:rsid w:val="00DD04EA"/>
    <w:rsid w:val="00DE7DEB"/>
    <w:rsid w:val="00E403EF"/>
    <w:rsid w:val="00E437ED"/>
    <w:rsid w:val="00E459DC"/>
    <w:rsid w:val="00E54CE6"/>
    <w:rsid w:val="00E562E7"/>
    <w:rsid w:val="00E63DD5"/>
    <w:rsid w:val="00F00DE4"/>
    <w:rsid w:val="00F65AC6"/>
    <w:rsid w:val="00F73B0E"/>
    <w:rsid w:val="00FA0938"/>
    <w:rsid w:val="00FE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5AEA3C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7E31B-1CF5-403E-8FCB-951EBDEBE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INTERREG1</cp:lastModifiedBy>
  <cp:revision>7</cp:revision>
  <cp:lastPrinted>2023-02-24T07:29:00Z</cp:lastPrinted>
  <dcterms:created xsi:type="dcterms:W3CDTF">2025-04-08T12:56:00Z</dcterms:created>
  <dcterms:modified xsi:type="dcterms:W3CDTF">2025-05-28T12:27:00Z</dcterms:modified>
</cp:coreProperties>
</file>